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46E91" w:rsidRPr="00BB3BE5" w:rsidRDefault="00146E91" w:rsidP="00146E91">
      <w:pPr>
        <w:jc w:val="center"/>
        <w:rPr>
          <w:b/>
          <w:sz w:val="16"/>
          <w:szCs w:val="16"/>
        </w:rPr>
      </w:pPr>
    </w:p>
    <w:p w:rsidR="00146E91" w:rsidRPr="0058735B" w:rsidRDefault="00146E91" w:rsidP="00146E91">
      <w:pPr>
        <w:jc w:val="center"/>
        <w:rPr>
          <w:b/>
        </w:rPr>
      </w:pPr>
      <w:r w:rsidRPr="0058735B">
        <w:rPr>
          <w:b/>
        </w:rPr>
        <w:t>R O M Â N I A</w:t>
      </w:r>
    </w:p>
    <w:p w:rsidR="00146E91" w:rsidRPr="0058735B" w:rsidRDefault="00146E91" w:rsidP="00146E91">
      <w:pPr>
        <w:jc w:val="center"/>
        <w:rPr>
          <w:b/>
        </w:rPr>
      </w:pPr>
      <w:r w:rsidRPr="0058735B">
        <w:rPr>
          <w:b/>
        </w:rPr>
        <w:t>JUDEŢUL  VASLUI</w:t>
      </w:r>
    </w:p>
    <w:p w:rsidR="00146E91" w:rsidRPr="0058735B" w:rsidRDefault="00146E91" w:rsidP="00146E91">
      <w:pPr>
        <w:jc w:val="center"/>
        <w:rPr>
          <w:b/>
        </w:rPr>
      </w:pPr>
      <w:r w:rsidRPr="0058735B">
        <w:rPr>
          <w:b/>
        </w:rPr>
        <w:t>COMUNA  RAFAILA</w:t>
      </w:r>
    </w:p>
    <w:p w:rsidR="00146E91" w:rsidRPr="0058735B" w:rsidRDefault="00146E91" w:rsidP="00146E91">
      <w:pPr>
        <w:jc w:val="center"/>
        <w:rPr>
          <w:b/>
        </w:rPr>
      </w:pPr>
      <w:r w:rsidRPr="0058735B">
        <w:rPr>
          <w:b/>
        </w:rPr>
        <w:t>P R I M A R</w:t>
      </w:r>
    </w:p>
    <w:p w:rsidR="00146E91" w:rsidRPr="00971D5B" w:rsidRDefault="00146E91" w:rsidP="00146E91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5603AD">
        <w:t>–</w:t>
      </w:r>
      <w:r>
        <w:t xml:space="preserve"> Telefon</w:t>
      </w:r>
      <w:r w:rsidR="005603AD">
        <w:t xml:space="preserve">/fax: 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26"/>
        <w:gridCol w:w="3225"/>
        <w:gridCol w:w="3225"/>
      </w:tblGrid>
      <w:tr w:rsidR="00146E91" w:rsidRPr="0039780E" w:rsidTr="0039780E">
        <w:trPr>
          <w:trHeight w:val="70"/>
        </w:trPr>
        <w:tc>
          <w:tcPr>
            <w:tcW w:w="3321" w:type="dxa"/>
            <w:shd w:val="clear" w:color="auto" w:fill="0000FF"/>
          </w:tcPr>
          <w:p w:rsidR="00146E91" w:rsidRPr="0039780E" w:rsidRDefault="00146E91" w:rsidP="00146E91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146E91" w:rsidRPr="0039780E" w:rsidRDefault="00146E91" w:rsidP="00146E91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146E91" w:rsidRPr="0039780E" w:rsidRDefault="00146E91" w:rsidP="00146E91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146E91" w:rsidRDefault="00146E91" w:rsidP="00146E91">
      <w:pPr>
        <w:jc w:val="center"/>
        <w:rPr>
          <w:sz w:val="16"/>
          <w:szCs w:val="16"/>
          <w:lang w:val="pt-BR"/>
        </w:rPr>
      </w:pPr>
    </w:p>
    <w:p w:rsidR="00146E91" w:rsidRDefault="00146E91" w:rsidP="00146E91">
      <w:pPr>
        <w:jc w:val="center"/>
        <w:rPr>
          <w:sz w:val="16"/>
          <w:szCs w:val="16"/>
          <w:lang w:val="pt-BR"/>
        </w:rPr>
      </w:pPr>
    </w:p>
    <w:p w:rsidR="00146E91" w:rsidRDefault="00146E91" w:rsidP="00146E91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</w:t>
      </w:r>
      <w:r w:rsidRPr="005978B5">
        <w:rPr>
          <w:b/>
          <w:bCs/>
          <w:sz w:val="30"/>
          <w:szCs w:val="30"/>
          <w:lang w:val="pt-BR"/>
        </w:rPr>
        <w:t>A  Nr.</w:t>
      </w:r>
      <w:r>
        <w:rPr>
          <w:b/>
          <w:bCs/>
          <w:sz w:val="30"/>
          <w:szCs w:val="30"/>
          <w:lang w:val="pt-BR"/>
        </w:rPr>
        <w:t xml:space="preserve"> </w:t>
      </w:r>
      <w:r w:rsidR="003A34B6">
        <w:rPr>
          <w:b/>
          <w:bCs/>
          <w:sz w:val="30"/>
          <w:szCs w:val="30"/>
          <w:lang w:val="pt-BR"/>
        </w:rPr>
        <w:t>688</w:t>
      </w:r>
      <w:r w:rsidR="008850EB">
        <w:rPr>
          <w:b/>
          <w:bCs/>
          <w:sz w:val="30"/>
          <w:szCs w:val="30"/>
          <w:lang w:val="pt-BR"/>
        </w:rPr>
        <w:t>/2023</w:t>
      </w:r>
    </w:p>
    <w:p w:rsidR="00104B1A" w:rsidRPr="00AA0283" w:rsidRDefault="00104B1A" w:rsidP="00104B1A">
      <w:pPr>
        <w:jc w:val="center"/>
        <w:rPr>
          <w:b/>
          <w:bCs/>
          <w:sz w:val="16"/>
          <w:szCs w:val="16"/>
          <w:lang w:val="pt-BR"/>
        </w:rPr>
      </w:pPr>
    </w:p>
    <w:p w:rsidR="00104B1A" w:rsidRDefault="00CA70AE" w:rsidP="00104B1A">
      <w:pPr>
        <w:jc w:val="center"/>
        <w:rPr>
          <w:b/>
          <w:bCs/>
          <w:sz w:val="28"/>
          <w:szCs w:val="28"/>
          <w:lang w:val="pt-BR"/>
        </w:rPr>
      </w:pPr>
      <w:r>
        <w:rPr>
          <w:b/>
          <w:bCs/>
          <w:sz w:val="28"/>
          <w:szCs w:val="28"/>
          <w:lang w:val="pt-BR"/>
        </w:rPr>
        <w:t xml:space="preserve">privind </w:t>
      </w:r>
      <w:r w:rsidR="00A56ADB">
        <w:rPr>
          <w:b/>
          <w:bCs/>
          <w:sz w:val="28"/>
          <w:szCs w:val="28"/>
          <w:lang w:val="pt-BR"/>
        </w:rPr>
        <w:t>cuprinderea in programul de aprovizionare rationalizata a populatiei, a agentilor economici din reteaua de distribuire a produselor rationalizate</w:t>
      </w:r>
    </w:p>
    <w:p w:rsidR="00F910B3" w:rsidRDefault="00F910B3" w:rsidP="00104B1A">
      <w:pPr>
        <w:jc w:val="center"/>
        <w:rPr>
          <w:b/>
          <w:bCs/>
          <w:sz w:val="28"/>
          <w:szCs w:val="28"/>
          <w:lang w:val="pt-BR"/>
        </w:rPr>
      </w:pPr>
    </w:p>
    <w:p w:rsidR="00741812" w:rsidRDefault="00767054" w:rsidP="00767054">
      <w:pPr>
        <w:tabs>
          <w:tab w:val="left" w:pos="0"/>
        </w:tabs>
        <w:jc w:val="both"/>
        <w:rPr>
          <w:lang w:val="pt-BR"/>
        </w:rPr>
      </w:pPr>
      <w:r>
        <w:rPr>
          <w:lang w:val="pt-BR"/>
        </w:rPr>
        <w:tab/>
      </w:r>
      <w:r w:rsidR="00037A1B">
        <w:rPr>
          <w:lang w:val="pt-BR"/>
        </w:rPr>
        <w:t xml:space="preserve">având în vedere </w:t>
      </w:r>
      <w:r w:rsidR="00523495">
        <w:rPr>
          <w:lang w:val="pt-BR"/>
        </w:rPr>
        <w:t xml:space="preserve">adresa </w:t>
      </w:r>
      <w:r w:rsidR="00027221">
        <w:rPr>
          <w:lang w:val="pt-BR"/>
        </w:rPr>
        <w:t>Institutiei Prefectului -</w:t>
      </w:r>
      <w:r w:rsidR="008260F0">
        <w:rPr>
          <w:lang w:val="pt-BR"/>
        </w:rPr>
        <w:t xml:space="preserve"> </w:t>
      </w:r>
      <w:r w:rsidR="00027221">
        <w:rPr>
          <w:lang w:val="pt-BR"/>
        </w:rPr>
        <w:t>j</w:t>
      </w:r>
      <w:r w:rsidR="008260F0">
        <w:rPr>
          <w:lang w:val="pt-BR"/>
        </w:rPr>
        <w:t>udet</w:t>
      </w:r>
      <w:r w:rsidR="00027221">
        <w:rPr>
          <w:lang w:val="pt-BR"/>
        </w:rPr>
        <w:t>ul</w:t>
      </w:r>
      <w:r w:rsidR="008260F0">
        <w:rPr>
          <w:lang w:val="pt-BR"/>
        </w:rPr>
        <w:t xml:space="preserve"> Vaslui</w:t>
      </w:r>
      <w:r w:rsidR="00523495">
        <w:rPr>
          <w:lang w:val="pt-BR"/>
        </w:rPr>
        <w:t>, S</w:t>
      </w:r>
      <w:r w:rsidR="008260F0">
        <w:rPr>
          <w:lang w:val="pt-BR"/>
        </w:rPr>
        <w:t xml:space="preserve">tructura </w:t>
      </w:r>
      <w:r w:rsidR="00523495">
        <w:rPr>
          <w:lang w:val="pt-BR"/>
        </w:rPr>
        <w:t>T</w:t>
      </w:r>
      <w:r w:rsidR="008260F0">
        <w:rPr>
          <w:lang w:val="pt-BR"/>
        </w:rPr>
        <w:t>eritorială pentru</w:t>
      </w:r>
      <w:r w:rsidR="00684D66">
        <w:rPr>
          <w:lang w:val="pt-BR"/>
        </w:rPr>
        <w:t xml:space="preserve"> Probleme </w:t>
      </w:r>
      <w:r w:rsidR="00523495">
        <w:rPr>
          <w:lang w:val="pt-BR"/>
        </w:rPr>
        <w:t>S</w:t>
      </w:r>
      <w:r w:rsidR="00684D66">
        <w:rPr>
          <w:lang w:val="pt-BR"/>
        </w:rPr>
        <w:t>peciale</w:t>
      </w:r>
      <w:r w:rsidR="00523495">
        <w:rPr>
          <w:lang w:val="pt-BR"/>
        </w:rPr>
        <w:t xml:space="preserve"> Vaslui, nr. </w:t>
      </w:r>
      <w:r w:rsidR="00714FC4">
        <w:rPr>
          <w:lang w:val="pt-BR"/>
        </w:rPr>
        <w:t>551</w:t>
      </w:r>
      <w:r w:rsidR="00027221">
        <w:rPr>
          <w:lang w:val="pt-BR"/>
        </w:rPr>
        <w:t>VS</w:t>
      </w:r>
      <w:r w:rsidR="00684D66">
        <w:rPr>
          <w:lang w:val="pt-BR"/>
        </w:rPr>
        <w:t xml:space="preserve"> din </w:t>
      </w:r>
      <w:r w:rsidR="00714FC4">
        <w:rPr>
          <w:lang w:val="pt-BR"/>
        </w:rPr>
        <w:t>11.12.2023</w:t>
      </w:r>
      <w:r w:rsidR="00523495">
        <w:rPr>
          <w:lang w:val="pt-BR"/>
        </w:rPr>
        <w:t xml:space="preserve">, prin care se solicita </w:t>
      </w:r>
      <w:r w:rsidR="00714FC4">
        <w:rPr>
          <w:lang w:val="pt-BR"/>
        </w:rPr>
        <w:t>actualizarea</w:t>
      </w:r>
      <w:r w:rsidR="005A4237">
        <w:rPr>
          <w:lang w:val="pt-BR"/>
        </w:rPr>
        <w:t xml:space="preserve"> Planului de mobilizare a ec</w:t>
      </w:r>
      <w:r w:rsidR="0083706A">
        <w:rPr>
          <w:lang w:val="pt-BR"/>
        </w:rPr>
        <w:t>onomiei nationale pentru aparare</w:t>
      </w:r>
      <w:r w:rsidR="00741812">
        <w:rPr>
          <w:lang w:val="pt-BR"/>
        </w:rPr>
        <w:t>;</w:t>
      </w:r>
    </w:p>
    <w:p w:rsidR="007144E3" w:rsidRDefault="007144E3" w:rsidP="007144E3">
      <w:pPr>
        <w:tabs>
          <w:tab w:val="left" w:pos="0"/>
        </w:tabs>
        <w:jc w:val="both"/>
        <w:rPr>
          <w:lang w:val="pt-BR"/>
        </w:rPr>
      </w:pPr>
      <w:r>
        <w:rPr>
          <w:lang w:val="pt-BR"/>
        </w:rPr>
        <w:tab/>
      </w:r>
      <w:r>
        <w:rPr>
          <w:lang w:val="pt-BR"/>
        </w:rPr>
        <w:t>în conformitate cu</w:t>
      </w:r>
      <w:r>
        <w:rPr>
          <w:lang w:val="pt-BR"/>
        </w:rPr>
        <w:t>:</w:t>
      </w:r>
    </w:p>
    <w:p w:rsidR="00A123A8" w:rsidRDefault="00741812" w:rsidP="00A123A8">
      <w:pPr>
        <w:jc w:val="both"/>
        <w:rPr>
          <w:color w:val="000000"/>
        </w:rPr>
      </w:pPr>
      <w:r>
        <w:rPr>
          <w:lang w:val="pt-BR"/>
        </w:rPr>
        <w:tab/>
      </w:r>
      <w:r w:rsidRPr="00A123A8">
        <w:rPr>
          <w:lang w:val="pt-BR"/>
        </w:rPr>
        <w:t xml:space="preserve">- </w:t>
      </w:r>
      <w:r w:rsidR="00037A1B" w:rsidRPr="00A123A8">
        <w:rPr>
          <w:lang w:val="pt-BR"/>
        </w:rPr>
        <w:t xml:space="preserve">prevederile </w:t>
      </w:r>
      <w:r w:rsidR="001F2280">
        <w:rPr>
          <w:lang w:val="pt-BR"/>
        </w:rPr>
        <w:t xml:space="preserve">art. 42 alin. (1) ale art. 47 lid. “d” din </w:t>
      </w:r>
      <w:r w:rsidR="0039075E" w:rsidRPr="00A123A8">
        <w:rPr>
          <w:lang w:val="pt-BR"/>
        </w:rPr>
        <w:t>Leg</w:t>
      </w:r>
      <w:r w:rsidR="001F2280">
        <w:rPr>
          <w:lang w:val="pt-BR"/>
        </w:rPr>
        <w:t>ea</w:t>
      </w:r>
      <w:r w:rsidR="0039075E" w:rsidRPr="00A123A8">
        <w:rPr>
          <w:lang w:val="pt-BR"/>
        </w:rPr>
        <w:t xml:space="preserve"> nr. 477/</w:t>
      </w:r>
      <w:r w:rsidR="00104B1A" w:rsidRPr="00A123A8">
        <w:rPr>
          <w:lang w:val="pt-BR"/>
        </w:rPr>
        <w:t>2003 privind pregătirea economiei naţionale şi a teritoriului pentru</w:t>
      </w:r>
      <w:r w:rsidR="00DD19D6">
        <w:rPr>
          <w:lang w:val="pt-BR"/>
        </w:rPr>
        <w:t xml:space="preserve"> aparare</w:t>
      </w:r>
      <w:r w:rsidR="003A34B6">
        <w:rPr>
          <w:lang w:val="pt-BR"/>
        </w:rPr>
        <w:t>, cu modificarile si completarile ulterioare</w:t>
      </w:r>
      <w:r w:rsidR="00A123A8">
        <w:rPr>
          <w:color w:val="000000"/>
        </w:rPr>
        <w:t>;</w:t>
      </w:r>
    </w:p>
    <w:p w:rsidR="001F2280" w:rsidRPr="00A123A8" w:rsidRDefault="001F2280" w:rsidP="00A123A8">
      <w:pPr>
        <w:jc w:val="both"/>
        <w:rPr>
          <w:color w:val="000000"/>
        </w:rPr>
      </w:pPr>
      <w:r>
        <w:rPr>
          <w:color w:val="000000"/>
        </w:rPr>
        <w:tab/>
        <w:t xml:space="preserve">- prevederile art. 20 lit. „m” din O.G. nr. 1/1999 privind regimul starii de asediu si regimul starii de urgenta, cu modificarile si completarile ulterioare si cele ale </w:t>
      </w:r>
      <w:r w:rsidR="007144E3">
        <w:rPr>
          <w:color w:val="000000"/>
        </w:rPr>
        <w:t xml:space="preserve">art. 29 pct. 2 din </w:t>
      </w:r>
      <w:r>
        <w:rPr>
          <w:color w:val="000000"/>
        </w:rPr>
        <w:t>Ordinul comun nr. 109/2003 pentru aprobarea Normelor pentru elaborarea p</w:t>
      </w:r>
      <w:r w:rsidR="00C128AD">
        <w:rPr>
          <w:color w:val="000000"/>
        </w:rPr>
        <w:t>rogramelor de desfacere a marfurilor prin introducerea sistemului de distribuire catre populatie a principalelor produse alimentare si nealimentare pe baza de ratii si cartele, in caz de mobilizare sau de razboi;</w:t>
      </w:r>
    </w:p>
    <w:p w:rsidR="00D0076A" w:rsidRPr="00A123A8" w:rsidRDefault="00037A1B" w:rsidP="00D0076A">
      <w:pPr>
        <w:jc w:val="both"/>
        <w:rPr>
          <w:color w:val="000000"/>
        </w:rPr>
      </w:pPr>
      <w:r>
        <w:rPr>
          <w:lang w:val="pt-BR"/>
        </w:rPr>
        <w:tab/>
      </w:r>
      <w:r w:rsidR="007144E3">
        <w:rPr>
          <w:lang w:val="pt-BR"/>
        </w:rPr>
        <w:t>-</w:t>
      </w:r>
      <w:r>
        <w:rPr>
          <w:lang w:val="pt-BR"/>
        </w:rPr>
        <w:t xml:space="preserve"> prevederile</w:t>
      </w:r>
      <w:r w:rsidRPr="00037A1B">
        <w:rPr>
          <w:lang w:val="pt-BR"/>
        </w:rPr>
        <w:t xml:space="preserve"> </w:t>
      </w:r>
      <w:r w:rsidR="00D0076A" w:rsidRPr="00A123A8">
        <w:rPr>
          <w:lang w:val="pt-BR"/>
        </w:rPr>
        <w:t>Hotărâr</w:t>
      </w:r>
      <w:r w:rsidR="000D752A">
        <w:rPr>
          <w:lang w:val="pt-BR"/>
        </w:rPr>
        <w:t>ii</w:t>
      </w:r>
      <w:r w:rsidR="00D0076A" w:rsidRPr="00A123A8">
        <w:rPr>
          <w:lang w:val="pt-BR"/>
        </w:rPr>
        <w:t xml:space="preserve"> Guvernului nr. </w:t>
      </w:r>
      <w:r w:rsidR="000D752A">
        <w:rPr>
          <w:lang w:val="pt-BR"/>
        </w:rPr>
        <w:t>370</w:t>
      </w:r>
      <w:r w:rsidR="00684D66">
        <w:rPr>
          <w:lang w:val="pt-BR"/>
        </w:rPr>
        <w:t>/200</w:t>
      </w:r>
      <w:r w:rsidR="000D752A">
        <w:rPr>
          <w:lang w:val="pt-BR"/>
        </w:rPr>
        <w:t>4, pentru aprobarea normelor metodologice</w:t>
      </w:r>
      <w:r w:rsidR="00657235">
        <w:rPr>
          <w:lang w:val="pt-BR"/>
        </w:rPr>
        <w:t xml:space="preserve"> de aplicare a Legii nr. 477/2003 privind pregatirea  economiei nationale si a teritori</w:t>
      </w:r>
      <w:r w:rsidR="00516324">
        <w:rPr>
          <w:lang w:val="pt-BR"/>
        </w:rPr>
        <w:t>u</w:t>
      </w:r>
      <w:r w:rsidR="00657235">
        <w:rPr>
          <w:lang w:val="pt-BR"/>
        </w:rPr>
        <w:t xml:space="preserve">lui pentru aparare </w:t>
      </w:r>
      <w:r w:rsidR="007144E3">
        <w:rPr>
          <w:lang w:val="pt-BR"/>
        </w:rPr>
        <w:t>cu modificarile si completarile ulterioare</w:t>
      </w:r>
      <w:r w:rsidR="00657235">
        <w:rPr>
          <w:lang w:val="pt-BR"/>
        </w:rPr>
        <w:t>;</w:t>
      </w:r>
      <w:r w:rsidR="00D0076A" w:rsidRPr="00A123A8">
        <w:rPr>
          <w:lang w:val="pt-BR"/>
        </w:rPr>
        <w:t xml:space="preserve">    </w:t>
      </w:r>
    </w:p>
    <w:p w:rsidR="00160B46" w:rsidRPr="0044617A" w:rsidRDefault="00D0076A" w:rsidP="00160B46">
      <w:pPr>
        <w:pStyle w:val="BodyTextIndent"/>
        <w:tabs>
          <w:tab w:val="left" w:pos="0"/>
        </w:tabs>
        <w:ind w:left="0"/>
        <w:jc w:val="both"/>
        <w:rPr>
          <w:bCs/>
        </w:rPr>
      </w:pPr>
      <w:r>
        <w:tab/>
      </w:r>
      <w:r w:rsidR="00767054">
        <w:t>în temeiul prevede</w:t>
      </w:r>
      <w:r w:rsidR="00BF2F97">
        <w:t xml:space="preserve">rilor </w:t>
      </w:r>
      <w:r w:rsidR="00160B46" w:rsidRPr="0044617A">
        <w:rPr>
          <w:bCs/>
        </w:rPr>
        <w:t xml:space="preserve">art. 155 alin. (1) lit. „d”, alin. (5) lit. „a” </w:t>
      </w:r>
      <w:r w:rsidR="00160B46">
        <w:rPr>
          <w:bCs/>
        </w:rPr>
        <w:t xml:space="preserve">si lit. „b” </w:t>
      </w:r>
      <w:r w:rsidR="00160B46" w:rsidRPr="0044617A">
        <w:rPr>
          <w:bCs/>
        </w:rPr>
        <w:t>si  art. 196 alin. (1), lit. „b” din O.U.G. nr. 57/2019 privind Codul administrativ, cu modificarile si completarile ulterioare;</w:t>
      </w:r>
    </w:p>
    <w:p w:rsidR="00104B1A" w:rsidRPr="00767054" w:rsidRDefault="00104B1A" w:rsidP="00160B46">
      <w:pPr>
        <w:tabs>
          <w:tab w:val="left" w:pos="720"/>
        </w:tabs>
        <w:jc w:val="both"/>
      </w:pPr>
    </w:p>
    <w:p w:rsidR="00104B1A" w:rsidRPr="005A68C1" w:rsidRDefault="005A68C1" w:rsidP="00104B1A">
      <w:pPr>
        <w:tabs>
          <w:tab w:val="left" w:pos="1080"/>
        </w:tabs>
        <w:jc w:val="center"/>
        <w:rPr>
          <w:sz w:val="28"/>
          <w:szCs w:val="28"/>
          <w:lang w:val="pt-BR"/>
        </w:rPr>
      </w:pPr>
      <w:r w:rsidRPr="005A68C1">
        <w:rPr>
          <w:b/>
          <w:bCs/>
          <w:i/>
          <w:iCs/>
          <w:sz w:val="28"/>
          <w:szCs w:val="28"/>
          <w:lang w:val="pt-BR"/>
        </w:rPr>
        <w:t xml:space="preserve">Fînariu </w:t>
      </w:r>
      <w:r w:rsidR="00104B1A" w:rsidRPr="005A68C1">
        <w:rPr>
          <w:b/>
          <w:bCs/>
          <w:i/>
          <w:iCs/>
          <w:sz w:val="28"/>
          <w:szCs w:val="28"/>
          <w:lang w:val="pt-BR"/>
        </w:rPr>
        <w:t>Constantin, primar al comunei Rafaila, judeţul Vaslu</w:t>
      </w:r>
      <w:r w:rsidR="00447D97" w:rsidRPr="005A68C1">
        <w:rPr>
          <w:b/>
          <w:bCs/>
          <w:i/>
          <w:iCs/>
          <w:sz w:val="28"/>
          <w:szCs w:val="28"/>
          <w:lang w:val="pt-BR"/>
        </w:rPr>
        <w:t>i,</w:t>
      </w:r>
    </w:p>
    <w:p w:rsidR="00104B1A" w:rsidRPr="00C722AD" w:rsidRDefault="00104B1A" w:rsidP="00D23A14">
      <w:pPr>
        <w:jc w:val="both"/>
        <w:rPr>
          <w:lang w:val="pt-BR"/>
        </w:rPr>
      </w:pPr>
    </w:p>
    <w:p w:rsidR="00104B1A" w:rsidRPr="00F1543F" w:rsidRDefault="00447D97" w:rsidP="00104B1A">
      <w:pPr>
        <w:jc w:val="center"/>
        <w:rPr>
          <w:b/>
          <w:bCs/>
          <w:sz w:val="28"/>
          <w:szCs w:val="28"/>
          <w:lang w:val="pt-BR"/>
        </w:rPr>
      </w:pPr>
      <w:r w:rsidRPr="00F1543F">
        <w:rPr>
          <w:b/>
          <w:bCs/>
          <w:sz w:val="28"/>
          <w:szCs w:val="28"/>
          <w:lang w:val="pt-BR"/>
        </w:rPr>
        <w:t>DI S P U N</w:t>
      </w:r>
      <w:r w:rsidR="00104B1A" w:rsidRPr="00F1543F">
        <w:rPr>
          <w:b/>
          <w:bCs/>
          <w:sz w:val="28"/>
          <w:szCs w:val="28"/>
          <w:lang w:val="pt-BR"/>
        </w:rPr>
        <w:t>:</w:t>
      </w:r>
    </w:p>
    <w:p w:rsidR="00104B1A" w:rsidRDefault="00104B1A" w:rsidP="00D23A14">
      <w:pPr>
        <w:jc w:val="both"/>
        <w:rPr>
          <w:b/>
          <w:bCs/>
          <w:lang w:val="pt-BR"/>
        </w:rPr>
      </w:pPr>
    </w:p>
    <w:p w:rsidR="00104B1A" w:rsidRDefault="00104B1A" w:rsidP="00104B1A">
      <w:pPr>
        <w:tabs>
          <w:tab w:val="left" w:pos="600"/>
        </w:tabs>
        <w:jc w:val="both"/>
        <w:rPr>
          <w:bCs/>
        </w:rPr>
      </w:pPr>
      <w:r>
        <w:rPr>
          <w:lang w:val="pt-BR"/>
        </w:rPr>
        <w:tab/>
      </w:r>
      <w:r>
        <w:rPr>
          <w:b/>
          <w:lang w:val="pt-BR"/>
        </w:rPr>
        <w:t>A</w:t>
      </w:r>
      <w:r w:rsidR="00530C0E">
        <w:rPr>
          <w:b/>
          <w:bCs/>
          <w:lang w:val="pt-BR"/>
        </w:rPr>
        <w:t>rt.</w:t>
      </w:r>
      <w:r>
        <w:rPr>
          <w:b/>
          <w:bCs/>
          <w:lang w:val="pt-BR"/>
        </w:rPr>
        <w:t>1.</w:t>
      </w:r>
      <w:r w:rsidR="00C823F3">
        <w:rPr>
          <w:b/>
          <w:bCs/>
          <w:lang w:val="pt-BR"/>
        </w:rPr>
        <w:t xml:space="preserve"> </w:t>
      </w:r>
      <w:r w:rsidR="00791D6D">
        <w:rPr>
          <w:lang w:val="pt-BR"/>
        </w:rPr>
        <w:t xml:space="preserve">Se </w:t>
      </w:r>
      <w:r w:rsidR="003B5F62">
        <w:rPr>
          <w:lang w:val="pt-BR"/>
        </w:rPr>
        <w:t>aproba cuprinderea in programul de aprovizionare rationalizata a populatiei, a agentilor economici din reteaua de distribuire a produselor</w:t>
      </w:r>
      <w:r w:rsidR="00516324">
        <w:rPr>
          <w:lang w:val="pt-BR"/>
        </w:rPr>
        <w:t xml:space="preserve"> rationalizate a urmatorilor agenti economici:</w:t>
      </w:r>
    </w:p>
    <w:p w:rsidR="00104B1A" w:rsidRDefault="00516324" w:rsidP="00104B1A">
      <w:pPr>
        <w:numPr>
          <w:ilvl w:val="0"/>
          <w:numId w:val="1"/>
        </w:numPr>
        <w:tabs>
          <w:tab w:val="left" w:pos="1080"/>
        </w:tabs>
        <w:jc w:val="both"/>
        <w:rPr>
          <w:bCs/>
        </w:rPr>
      </w:pPr>
      <w:r>
        <w:rPr>
          <w:b/>
          <w:bCs/>
        </w:rPr>
        <w:t>SC CRINPERA SRL</w:t>
      </w:r>
      <w:r w:rsidR="00553C96">
        <w:rPr>
          <w:b/>
          <w:bCs/>
        </w:rPr>
        <w:t xml:space="preserve">           – </w:t>
      </w:r>
      <w:r w:rsidR="00AA4093">
        <w:rPr>
          <w:b/>
          <w:bCs/>
        </w:rPr>
        <w:t>526</w:t>
      </w:r>
      <w:r w:rsidR="00553C96">
        <w:rPr>
          <w:b/>
          <w:bCs/>
        </w:rPr>
        <w:t xml:space="preserve"> persoane</w:t>
      </w:r>
      <w:r w:rsidR="00C30899">
        <w:rPr>
          <w:bCs/>
        </w:rPr>
        <w:t>;</w:t>
      </w:r>
    </w:p>
    <w:p w:rsidR="00553C96" w:rsidRPr="00553C96" w:rsidRDefault="00516324" w:rsidP="00553C96">
      <w:pPr>
        <w:numPr>
          <w:ilvl w:val="0"/>
          <w:numId w:val="1"/>
        </w:numPr>
        <w:tabs>
          <w:tab w:val="left" w:pos="1080"/>
        </w:tabs>
        <w:jc w:val="both"/>
        <w:rPr>
          <w:bCs/>
        </w:rPr>
      </w:pPr>
      <w:r>
        <w:rPr>
          <w:b/>
          <w:bCs/>
        </w:rPr>
        <w:t>SC FINARIU COM</w:t>
      </w:r>
      <w:r w:rsidR="00025119">
        <w:rPr>
          <w:b/>
          <w:bCs/>
        </w:rPr>
        <w:t xml:space="preserve"> SRL</w:t>
      </w:r>
      <w:r w:rsidR="00553C96">
        <w:rPr>
          <w:b/>
          <w:bCs/>
        </w:rPr>
        <w:t xml:space="preserve">    – </w:t>
      </w:r>
      <w:r w:rsidR="00AA4093">
        <w:rPr>
          <w:b/>
          <w:bCs/>
        </w:rPr>
        <w:t>526</w:t>
      </w:r>
      <w:r w:rsidR="00553C96">
        <w:rPr>
          <w:b/>
          <w:bCs/>
        </w:rPr>
        <w:t xml:space="preserve"> persoane</w:t>
      </w:r>
      <w:r w:rsidR="001178DF">
        <w:rPr>
          <w:bCs/>
        </w:rPr>
        <w:t>;</w:t>
      </w:r>
    </w:p>
    <w:p w:rsidR="00DF5DF6" w:rsidRDefault="00516324" w:rsidP="004D6986">
      <w:pPr>
        <w:numPr>
          <w:ilvl w:val="0"/>
          <w:numId w:val="1"/>
        </w:numPr>
        <w:tabs>
          <w:tab w:val="left" w:pos="1080"/>
        </w:tabs>
        <w:jc w:val="both"/>
        <w:rPr>
          <w:bCs/>
        </w:rPr>
      </w:pPr>
      <w:r>
        <w:rPr>
          <w:b/>
          <w:bCs/>
        </w:rPr>
        <w:t>SC TATIGABI SRL</w:t>
      </w:r>
      <w:r w:rsidR="00553C96">
        <w:rPr>
          <w:b/>
          <w:bCs/>
        </w:rPr>
        <w:t xml:space="preserve">            – </w:t>
      </w:r>
      <w:r w:rsidR="00AA4093">
        <w:rPr>
          <w:b/>
          <w:bCs/>
        </w:rPr>
        <w:t>527</w:t>
      </w:r>
      <w:bookmarkStart w:id="0" w:name="_GoBack"/>
      <w:bookmarkEnd w:id="0"/>
      <w:r w:rsidR="00553C96">
        <w:rPr>
          <w:b/>
          <w:bCs/>
        </w:rPr>
        <w:t xml:space="preserve"> persoane</w:t>
      </w:r>
      <w:r>
        <w:rPr>
          <w:b/>
          <w:bCs/>
        </w:rPr>
        <w:t>.</w:t>
      </w:r>
      <w:r w:rsidR="00791D6D">
        <w:rPr>
          <w:bCs/>
        </w:rPr>
        <w:t xml:space="preserve"> </w:t>
      </w:r>
    </w:p>
    <w:p w:rsidR="00AB4C40" w:rsidRDefault="00AB00D1" w:rsidP="00AB00D1">
      <w:pPr>
        <w:tabs>
          <w:tab w:val="left" w:pos="0"/>
        </w:tabs>
        <w:ind w:firstLine="240"/>
        <w:jc w:val="both"/>
        <w:rPr>
          <w:b/>
          <w:lang w:val="pt-BR"/>
        </w:rPr>
      </w:pPr>
      <w:r>
        <w:rPr>
          <w:bCs/>
        </w:rPr>
        <w:tab/>
      </w:r>
      <w:r w:rsidR="00530C0E">
        <w:rPr>
          <w:b/>
          <w:lang w:val="pt-BR"/>
        </w:rPr>
        <w:t>Art.</w:t>
      </w:r>
      <w:r w:rsidR="00104B1A">
        <w:rPr>
          <w:b/>
          <w:lang w:val="pt-BR"/>
        </w:rPr>
        <w:t>2.</w:t>
      </w:r>
      <w:r w:rsidR="00C823F3">
        <w:rPr>
          <w:b/>
          <w:lang w:val="pt-BR"/>
        </w:rPr>
        <w:t xml:space="preserve"> </w:t>
      </w:r>
      <w:r w:rsidR="00516324">
        <w:rPr>
          <w:b/>
          <w:lang w:val="pt-BR"/>
        </w:rPr>
        <w:t xml:space="preserve"> </w:t>
      </w:r>
      <w:r w:rsidR="00C128AD">
        <w:rPr>
          <w:b/>
          <w:lang w:val="pt-BR"/>
        </w:rPr>
        <w:t xml:space="preserve">alin. (1) </w:t>
      </w:r>
      <w:r w:rsidR="000E19E0">
        <w:rPr>
          <w:lang w:val="pt-BR"/>
        </w:rPr>
        <w:t>Categoriile de produse, cantitatile de produse, furnizorii de produse, precum si lista persoanelor arondate punctelor de lucru (magazinelor) vor fi comunicate ulterior operatorilor economici distribuitori</w:t>
      </w:r>
      <w:r w:rsidR="00223C68">
        <w:rPr>
          <w:lang w:val="pt-BR"/>
        </w:rPr>
        <w:t>.</w:t>
      </w:r>
    </w:p>
    <w:p w:rsidR="00104B1A" w:rsidRDefault="00AB4C40" w:rsidP="00AB00D1">
      <w:pPr>
        <w:tabs>
          <w:tab w:val="left" w:pos="0"/>
        </w:tabs>
        <w:ind w:firstLine="240"/>
        <w:jc w:val="both"/>
        <w:rPr>
          <w:bCs/>
        </w:rPr>
      </w:pPr>
      <w:r>
        <w:rPr>
          <w:b/>
          <w:lang w:val="pt-BR"/>
        </w:rPr>
        <w:tab/>
      </w:r>
      <w:r>
        <w:rPr>
          <w:b/>
          <w:lang w:val="pt-BR"/>
        </w:rPr>
        <w:tab/>
        <w:t xml:space="preserve">alin. (2) </w:t>
      </w:r>
      <w:r w:rsidR="000E19E0">
        <w:rPr>
          <w:lang w:val="pt-BR"/>
        </w:rPr>
        <w:t>Operatorii economici distribuitori au sarcina obligatorie, la mobilizare si razboi, de</w:t>
      </w:r>
      <w:r w:rsidR="00223C68">
        <w:rPr>
          <w:lang w:val="pt-BR"/>
        </w:rPr>
        <w:t xml:space="preserve"> a distribui populatiei arondate, prin punctele lor de lucru si pe baza de cartela, produse agroalimentare</w:t>
      </w:r>
      <w:r w:rsidR="001253E4">
        <w:rPr>
          <w:lang w:val="pt-BR"/>
        </w:rPr>
        <w:t>.</w:t>
      </w:r>
    </w:p>
    <w:p w:rsidR="00D77638" w:rsidRDefault="00D77638" w:rsidP="00D77638">
      <w:pPr>
        <w:jc w:val="both"/>
        <w:rPr>
          <w:b/>
        </w:rPr>
      </w:pPr>
      <w:r>
        <w:rPr>
          <w:b/>
          <w:lang w:val="pt-BR"/>
        </w:rPr>
        <w:tab/>
      </w:r>
      <w:r w:rsidR="00646002">
        <w:rPr>
          <w:b/>
          <w:lang w:val="pt-BR"/>
        </w:rPr>
        <w:t>Art.</w:t>
      </w:r>
      <w:r w:rsidR="00104B1A">
        <w:rPr>
          <w:b/>
          <w:lang w:val="pt-BR"/>
        </w:rPr>
        <w:t>3.</w:t>
      </w:r>
      <w:r w:rsidR="00C823F3">
        <w:rPr>
          <w:lang w:val="pt-BR"/>
        </w:rPr>
        <w:t xml:space="preserve"> </w:t>
      </w:r>
      <w:r w:rsidR="00223C68" w:rsidRPr="00223C68">
        <w:rPr>
          <w:b/>
          <w:lang w:val="pt-BR"/>
        </w:rPr>
        <w:t>alin. (1)</w:t>
      </w:r>
      <w:r w:rsidR="00223C68">
        <w:rPr>
          <w:lang w:val="pt-BR"/>
        </w:rPr>
        <w:t xml:space="preserve"> </w:t>
      </w:r>
      <w:r w:rsidR="00223C68">
        <w:t xml:space="preserve">Operatorii economici distribuitori au obligatia de a trece la desfasurarea activitatilor/actiunilor specifice, odata cu primirea instiintarii privind </w:t>
      </w:r>
      <w:r w:rsidR="00223C68" w:rsidRPr="00223C68">
        <w:rPr>
          <w:b/>
        </w:rPr>
        <w:t>decretarea starii de mobilizare/razboi.</w:t>
      </w:r>
    </w:p>
    <w:p w:rsidR="00223C68" w:rsidRDefault="00223C68" w:rsidP="00D77638">
      <w:pPr>
        <w:jc w:val="both"/>
        <w:rPr>
          <w:lang w:val="pt-BR"/>
        </w:rPr>
      </w:pPr>
      <w:r>
        <w:rPr>
          <w:b/>
        </w:rPr>
        <w:tab/>
      </w:r>
      <w:r>
        <w:rPr>
          <w:b/>
        </w:rPr>
        <w:tab/>
      </w:r>
      <w:r w:rsidRPr="00223C68">
        <w:rPr>
          <w:b/>
          <w:lang w:val="pt-BR"/>
        </w:rPr>
        <w:t>alin. (1)</w:t>
      </w:r>
      <w:r>
        <w:rPr>
          <w:b/>
          <w:lang w:val="pt-BR"/>
        </w:rPr>
        <w:t xml:space="preserve"> </w:t>
      </w:r>
      <w:r w:rsidR="00553C96">
        <w:rPr>
          <w:lang w:val="pt-BR"/>
        </w:rPr>
        <w:t>Operatorii economici distribuitori vor lua toate masurile pentru asigurarea conditiilor optime de depozitare, pastrare, manipulare si distribuire a produselor.</w:t>
      </w:r>
    </w:p>
    <w:p w:rsidR="00553C96" w:rsidRDefault="00553C96" w:rsidP="00D77638">
      <w:pPr>
        <w:jc w:val="both"/>
        <w:rPr>
          <w:lang w:val="pt-BR"/>
        </w:rPr>
      </w:pPr>
    </w:p>
    <w:p w:rsidR="00553C96" w:rsidRDefault="00553C96" w:rsidP="00D77638">
      <w:pPr>
        <w:jc w:val="both"/>
        <w:rPr>
          <w:lang w:val="pt-BR"/>
        </w:rPr>
      </w:pPr>
    </w:p>
    <w:p w:rsidR="00553C96" w:rsidRDefault="00553C96" w:rsidP="00D77638">
      <w:pPr>
        <w:jc w:val="both"/>
        <w:rPr>
          <w:lang w:val="pt-BR"/>
        </w:rPr>
      </w:pPr>
    </w:p>
    <w:p w:rsidR="00553C96" w:rsidRPr="00553C96" w:rsidRDefault="00553C96" w:rsidP="00D77638">
      <w:pPr>
        <w:jc w:val="both"/>
      </w:pPr>
    </w:p>
    <w:p w:rsidR="007144E3" w:rsidRDefault="008C5724" w:rsidP="00D77638">
      <w:pPr>
        <w:jc w:val="both"/>
      </w:pPr>
      <w:r>
        <w:tab/>
      </w:r>
    </w:p>
    <w:p w:rsidR="007144E3" w:rsidRDefault="007144E3" w:rsidP="00D77638">
      <w:pPr>
        <w:jc w:val="both"/>
      </w:pPr>
    </w:p>
    <w:p w:rsidR="00553C96" w:rsidRDefault="008C5724" w:rsidP="007144E3">
      <w:pPr>
        <w:ind w:firstLine="720"/>
        <w:jc w:val="both"/>
        <w:rPr>
          <w:lang w:val="pt-BR"/>
        </w:rPr>
      </w:pPr>
      <w:r w:rsidRPr="008C5724">
        <w:rPr>
          <w:b/>
          <w:lang w:val="pt-BR"/>
        </w:rPr>
        <w:lastRenderedPageBreak/>
        <w:t>Art.</w:t>
      </w:r>
      <w:r>
        <w:rPr>
          <w:b/>
          <w:lang w:val="pt-BR"/>
        </w:rPr>
        <w:t>4</w:t>
      </w:r>
      <w:r w:rsidRPr="008C5724">
        <w:rPr>
          <w:b/>
          <w:lang w:val="pt-BR"/>
        </w:rPr>
        <w:t>.</w:t>
      </w:r>
      <w:r>
        <w:rPr>
          <w:b/>
          <w:lang w:val="pt-BR"/>
        </w:rPr>
        <w:t xml:space="preserve"> </w:t>
      </w:r>
      <w:r w:rsidR="00553C96">
        <w:rPr>
          <w:lang w:val="pt-BR"/>
        </w:rPr>
        <w:t xml:space="preserve">Presedintele </w:t>
      </w:r>
      <w:r>
        <w:rPr>
          <w:lang w:val="pt-BR"/>
        </w:rPr>
        <w:t>Comisi</w:t>
      </w:r>
      <w:r w:rsidR="00553C96">
        <w:rPr>
          <w:lang w:val="pt-BR"/>
        </w:rPr>
        <w:t>ei</w:t>
      </w:r>
      <w:r>
        <w:rPr>
          <w:lang w:val="pt-BR"/>
        </w:rPr>
        <w:t xml:space="preserve"> pentru probleme de aparare</w:t>
      </w:r>
      <w:r w:rsidR="00553C96">
        <w:rPr>
          <w:lang w:val="pt-BR"/>
        </w:rPr>
        <w:t xml:space="preserve"> raspunde de intocmirea la timp a documentelor specifice de mobilizare (notificari/instiintari) si comunicarea lor catre operatorii economici distribuitori.</w:t>
      </w:r>
    </w:p>
    <w:p w:rsidR="008C5724" w:rsidRDefault="00553C96" w:rsidP="00553C96">
      <w:pPr>
        <w:ind w:firstLine="720"/>
        <w:jc w:val="both"/>
        <w:rPr>
          <w:lang w:val="pt-BR"/>
        </w:rPr>
      </w:pPr>
      <w:r w:rsidRPr="00553C96">
        <w:rPr>
          <w:b/>
          <w:lang w:val="pt-BR"/>
        </w:rPr>
        <w:t>Art. 5.</w:t>
      </w:r>
      <w:r>
        <w:rPr>
          <w:lang w:val="pt-BR"/>
        </w:rPr>
        <w:t xml:space="preserve"> Prevederile prezentei vor fi aduse la cunostinta operatorilor economici nominalizati, sub semnatura, prin grija secretarului Comisiei pentru probleme de aparare. </w:t>
      </w:r>
      <w:r w:rsidR="008C5724">
        <w:rPr>
          <w:lang w:val="pt-BR"/>
        </w:rPr>
        <w:t xml:space="preserve"> </w:t>
      </w:r>
    </w:p>
    <w:p w:rsidR="007144E3" w:rsidRPr="00D77638" w:rsidRDefault="007144E3" w:rsidP="00553C96">
      <w:pPr>
        <w:ind w:firstLine="720"/>
        <w:jc w:val="both"/>
        <w:rPr>
          <w:bCs/>
          <w:lang w:val="pt-BR"/>
        </w:rPr>
      </w:pPr>
    </w:p>
    <w:p w:rsidR="00104B1A" w:rsidRDefault="00104B1A" w:rsidP="00AC78FA">
      <w:pPr>
        <w:tabs>
          <w:tab w:val="left" w:pos="1080"/>
        </w:tabs>
        <w:jc w:val="both"/>
        <w:rPr>
          <w:sz w:val="10"/>
          <w:szCs w:val="10"/>
          <w:lang w:val="pt-BR"/>
        </w:rPr>
      </w:pPr>
    </w:p>
    <w:p w:rsidR="005852F7" w:rsidRDefault="005852F7" w:rsidP="00AC78FA">
      <w:pPr>
        <w:tabs>
          <w:tab w:val="left" w:pos="1080"/>
        </w:tabs>
        <w:jc w:val="both"/>
        <w:rPr>
          <w:sz w:val="10"/>
          <w:szCs w:val="10"/>
          <w:lang w:val="pt-BR"/>
        </w:rPr>
      </w:pPr>
    </w:p>
    <w:p w:rsidR="005852F7" w:rsidRPr="00AC78FA" w:rsidRDefault="005852F7" w:rsidP="00AC78FA">
      <w:pPr>
        <w:tabs>
          <w:tab w:val="left" w:pos="1080"/>
        </w:tabs>
        <w:jc w:val="both"/>
        <w:rPr>
          <w:sz w:val="10"/>
          <w:szCs w:val="10"/>
          <w:lang w:val="pt-BR"/>
        </w:rPr>
      </w:pPr>
    </w:p>
    <w:p w:rsidR="00104B1A" w:rsidRPr="0096795E" w:rsidRDefault="0096795E" w:rsidP="00104B1A">
      <w:pPr>
        <w:ind w:left="5664"/>
        <w:jc w:val="both"/>
        <w:rPr>
          <w:b/>
          <w:i/>
          <w:sz w:val="26"/>
          <w:szCs w:val="26"/>
          <w:lang w:val="pt-BR"/>
        </w:rPr>
      </w:pPr>
      <w:r w:rsidRPr="0096795E">
        <w:rPr>
          <w:b/>
          <w:i/>
          <w:sz w:val="26"/>
          <w:szCs w:val="26"/>
          <w:lang w:val="pt-BR"/>
        </w:rPr>
        <w:tab/>
        <w:t xml:space="preserve">      </w:t>
      </w:r>
      <w:r w:rsidR="001F7AFE" w:rsidRPr="0096795E">
        <w:rPr>
          <w:b/>
          <w:i/>
          <w:sz w:val="26"/>
          <w:szCs w:val="26"/>
          <w:lang w:val="pt-BR"/>
        </w:rPr>
        <w:t xml:space="preserve"> </w:t>
      </w:r>
      <w:r>
        <w:rPr>
          <w:b/>
          <w:i/>
          <w:sz w:val="26"/>
          <w:szCs w:val="26"/>
          <w:lang w:val="pt-BR"/>
        </w:rPr>
        <w:t xml:space="preserve"> </w:t>
      </w:r>
      <w:r w:rsidR="004B2C5B" w:rsidRPr="0096795E">
        <w:rPr>
          <w:b/>
          <w:i/>
          <w:sz w:val="26"/>
          <w:szCs w:val="26"/>
          <w:lang w:val="pt-BR"/>
        </w:rPr>
        <w:t xml:space="preserve">Dată </w:t>
      </w:r>
      <w:r w:rsidR="00606872" w:rsidRPr="0096795E">
        <w:rPr>
          <w:b/>
          <w:i/>
          <w:sz w:val="26"/>
          <w:szCs w:val="26"/>
          <w:lang w:val="pt-BR"/>
        </w:rPr>
        <w:t xml:space="preserve"> astăzi, </w:t>
      </w:r>
      <w:r w:rsidR="007144E3">
        <w:rPr>
          <w:b/>
          <w:i/>
          <w:sz w:val="26"/>
          <w:szCs w:val="26"/>
          <w:lang w:val="pt-BR"/>
        </w:rPr>
        <w:t>15 decembrie 2023</w:t>
      </w:r>
    </w:p>
    <w:p w:rsidR="005852F7" w:rsidRDefault="005852F7" w:rsidP="00AC78FA">
      <w:pPr>
        <w:jc w:val="both"/>
        <w:rPr>
          <w:lang w:val="pt-BR"/>
        </w:rPr>
      </w:pPr>
    </w:p>
    <w:p w:rsidR="005852F7" w:rsidRDefault="005852F7" w:rsidP="005852F7">
      <w:pPr>
        <w:tabs>
          <w:tab w:val="left" w:pos="1080"/>
        </w:tabs>
        <w:spacing w:line="360" w:lineRule="auto"/>
        <w:jc w:val="center"/>
        <w:rPr>
          <w:b/>
        </w:rPr>
      </w:pPr>
      <w:r>
        <w:rPr>
          <w:b/>
        </w:rPr>
        <w:t xml:space="preserve">P R I M A R, </w:t>
      </w:r>
    </w:p>
    <w:p w:rsidR="005852F7" w:rsidRPr="000528F0" w:rsidRDefault="005852F7" w:rsidP="005852F7">
      <w:pPr>
        <w:tabs>
          <w:tab w:val="left" w:pos="1080"/>
        </w:tabs>
        <w:spacing w:line="360" w:lineRule="auto"/>
        <w:jc w:val="center"/>
        <w:rPr>
          <w:b/>
          <w:sz w:val="20"/>
        </w:rPr>
      </w:pPr>
    </w:p>
    <w:p w:rsidR="005852F7" w:rsidRPr="004A094F" w:rsidRDefault="005852F7" w:rsidP="005852F7">
      <w:pPr>
        <w:tabs>
          <w:tab w:val="left" w:pos="1080"/>
        </w:tabs>
        <w:spacing w:line="360" w:lineRule="auto"/>
        <w:jc w:val="center"/>
        <w:rPr>
          <w:b/>
          <w:i/>
        </w:rPr>
      </w:pPr>
      <w:r>
        <w:rPr>
          <w:b/>
          <w:i/>
        </w:rPr>
        <w:t xml:space="preserve">     </w:t>
      </w:r>
      <w:r>
        <w:rPr>
          <w:b/>
        </w:rPr>
        <w:tab/>
      </w:r>
      <w:r>
        <w:rPr>
          <w:b/>
          <w:i/>
        </w:rPr>
        <w:t xml:space="preserve"> </w:t>
      </w:r>
      <w:r w:rsidR="00AA6621">
        <w:rPr>
          <w:b/>
          <w:i/>
        </w:rPr>
        <w:t xml:space="preserve"> </w:t>
      </w:r>
      <w:r w:rsidRPr="00E03CE3">
        <w:rPr>
          <w:b/>
          <w:i/>
        </w:rPr>
        <w:t xml:space="preserve">Constantin  </w:t>
      </w:r>
      <w:r w:rsidR="007144E3">
        <w:rPr>
          <w:b/>
          <w:i/>
        </w:rPr>
        <w:t>FINARIU</w:t>
      </w:r>
      <w:r>
        <w:rPr>
          <w:b/>
        </w:rPr>
        <w:tab/>
      </w:r>
      <w:r>
        <w:rPr>
          <w:b/>
        </w:rPr>
        <w:tab/>
        <w:t xml:space="preserve"> </w:t>
      </w:r>
    </w:p>
    <w:p w:rsidR="005852F7" w:rsidRDefault="005852F7" w:rsidP="005852F7">
      <w:pPr>
        <w:tabs>
          <w:tab w:val="left" w:pos="1080"/>
        </w:tabs>
        <w:jc w:val="center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</w:t>
      </w:r>
      <w:r w:rsidR="007144E3">
        <w:rPr>
          <w:b/>
        </w:rPr>
        <w:t>Contrasemneaza</w:t>
      </w:r>
      <w:r>
        <w:rPr>
          <w:b/>
        </w:rPr>
        <w:t>,</w:t>
      </w:r>
    </w:p>
    <w:p w:rsidR="005852F7" w:rsidRPr="004B40FF" w:rsidRDefault="005852F7" w:rsidP="005852F7">
      <w:pPr>
        <w:tabs>
          <w:tab w:val="left" w:pos="1080"/>
        </w:tabs>
        <w:spacing w:line="360" w:lineRule="auto"/>
        <w:jc w:val="center"/>
        <w:rPr>
          <w:b/>
          <w:i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         </w:t>
      </w:r>
      <w:r w:rsidR="007144E3">
        <w:rPr>
          <w:b/>
        </w:rPr>
        <w:t xml:space="preserve">                      Secretar general delegat</w:t>
      </w:r>
      <w:r>
        <w:rPr>
          <w:b/>
        </w:rPr>
        <w:t xml:space="preserve">,                      </w:t>
      </w:r>
    </w:p>
    <w:p w:rsidR="009C37D4" w:rsidRDefault="005852F7" w:rsidP="005852F7">
      <w:pPr>
        <w:tabs>
          <w:tab w:val="left" w:pos="1080"/>
        </w:tabs>
        <w:spacing w:line="360" w:lineRule="auto"/>
        <w:jc w:val="center"/>
        <w:rPr>
          <w:b/>
          <w:i/>
        </w:rPr>
      </w:pPr>
      <w:r>
        <w:rPr>
          <w:b/>
        </w:rPr>
        <w:t xml:space="preserve">                                                                                                            </w:t>
      </w:r>
      <w:r w:rsidR="00310697">
        <w:rPr>
          <w:b/>
        </w:rPr>
        <w:t xml:space="preserve"> </w:t>
      </w:r>
      <w:r w:rsidR="00684D66">
        <w:rPr>
          <w:b/>
        </w:rPr>
        <w:t>Victoriţa</w:t>
      </w:r>
      <w:r w:rsidR="007144E3">
        <w:rPr>
          <w:b/>
        </w:rPr>
        <w:t xml:space="preserve"> VOICU</w:t>
      </w:r>
      <w:r w:rsidRPr="00E03CE3">
        <w:rPr>
          <w:b/>
          <w:i/>
        </w:rPr>
        <w:t xml:space="preserve">  </w:t>
      </w:r>
    </w:p>
    <w:p w:rsidR="008D6B64" w:rsidRDefault="008D6B64" w:rsidP="005852F7">
      <w:pPr>
        <w:tabs>
          <w:tab w:val="left" w:pos="1080"/>
        </w:tabs>
        <w:spacing w:line="360" w:lineRule="auto"/>
        <w:jc w:val="center"/>
        <w:rPr>
          <w:b/>
          <w:i/>
        </w:rPr>
      </w:pPr>
    </w:p>
    <w:tbl>
      <w:tblPr>
        <w:tblW w:w="93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130"/>
        <w:gridCol w:w="2196"/>
      </w:tblGrid>
      <w:tr w:rsidR="008D6B64" w:rsidTr="00587215">
        <w:trPr>
          <w:trHeight w:val="70"/>
        </w:trPr>
        <w:tc>
          <w:tcPr>
            <w:tcW w:w="932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8D6B64" w:rsidRDefault="008D6B64" w:rsidP="00587215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</w:p>
          <w:p w:rsidR="008D6B64" w:rsidRDefault="008D6B64" w:rsidP="008D6B64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>PROCEDURI OBLIGATORII ULTERIOARE EMITERII DISPOZIȚIEI PRIMARULUI COMUNEI NR. 68</w:t>
            </w:r>
            <w:r>
              <w:rPr>
                <w:rFonts w:cs="Arial"/>
                <w:b/>
                <w:bCs/>
                <w:sz w:val="18"/>
              </w:rPr>
              <w:t>8</w:t>
            </w:r>
            <w:r>
              <w:rPr>
                <w:rFonts w:cs="Arial"/>
                <w:b/>
                <w:bCs/>
                <w:sz w:val="18"/>
              </w:rPr>
              <w:t>/2023</w:t>
            </w:r>
          </w:p>
        </w:tc>
      </w:tr>
      <w:tr w:rsidR="008D6B64" w:rsidTr="00587215">
        <w:tc>
          <w:tcPr>
            <w:tcW w:w="7130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D6B64" w:rsidRDefault="008D6B64" w:rsidP="0058721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19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D6B64" w:rsidRDefault="008D6B64" w:rsidP="0058721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8D6B64" w:rsidRDefault="008D6B64" w:rsidP="0058721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8D6B64" w:rsidTr="00587215">
        <w:tc>
          <w:tcPr>
            <w:tcW w:w="7130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8D6B64" w:rsidRDefault="008D6B64" w:rsidP="0058721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8D6B64" w:rsidRDefault="008D6B64" w:rsidP="0058721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8D6B64" w:rsidTr="00587215">
        <w:tc>
          <w:tcPr>
            <w:tcW w:w="7130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D6B64" w:rsidRDefault="008D6B64" w:rsidP="0058721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19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D6B64" w:rsidRDefault="008D6B64" w:rsidP="00587215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15/12/2023</w:t>
            </w:r>
          </w:p>
        </w:tc>
      </w:tr>
      <w:tr w:rsidR="008D6B64" w:rsidTr="00587215">
        <w:tc>
          <w:tcPr>
            <w:tcW w:w="7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D6B64" w:rsidRDefault="008D6B64" w:rsidP="0058721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D6B64" w:rsidRDefault="008D6B64" w:rsidP="00587215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28/12/2023</w:t>
            </w:r>
          </w:p>
        </w:tc>
      </w:tr>
      <w:tr w:rsidR="008D6B64" w:rsidTr="00587215">
        <w:tc>
          <w:tcPr>
            <w:tcW w:w="7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D6B64" w:rsidRDefault="008D6B64" w:rsidP="0058721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D6B64" w:rsidRDefault="008D6B64" w:rsidP="00587215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15/12/2023</w:t>
            </w:r>
          </w:p>
        </w:tc>
      </w:tr>
      <w:tr w:rsidR="008D6B64" w:rsidTr="00587215">
        <w:tc>
          <w:tcPr>
            <w:tcW w:w="7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D6B64" w:rsidRDefault="008D6B64" w:rsidP="0058721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D6B64" w:rsidRDefault="008D6B64" w:rsidP="00587215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15/12/2023</w:t>
            </w:r>
          </w:p>
        </w:tc>
      </w:tr>
      <w:tr w:rsidR="008D6B64" w:rsidTr="00587215">
        <w:tc>
          <w:tcPr>
            <w:tcW w:w="7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D6B64" w:rsidRDefault="008D6B64" w:rsidP="00587215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D6B64" w:rsidRDefault="008D6B64" w:rsidP="00587215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15/12/2023</w:t>
            </w:r>
          </w:p>
        </w:tc>
      </w:tr>
      <w:tr w:rsidR="008D6B64" w:rsidTr="00587215">
        <w:tc>
          <w:tcPr>
            <w:tcW w:w="932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8D6B64" w:rsidRDefault="008D6B64" w:rsidP="00587215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8D6B64" w:rsidRDefault="008D6B64" w:rsidP="008D6B64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8D6B64" w:rsidRDefault="008D6B64" w:rsidP="008D6B64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8D6B64" w:rsidRDefault="008D6B64" w:rsidP="008D6B64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8D6B64" w:rsidRDefault="008D6B64" w:rsidP="008D6B64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8D6B64" w:rsidRDefault="008D6B64" w:rsidP="008D6B64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8D6B64" w:rsidRDefault="008D6B64" w:rsidP="008D6B64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8D6B64" w:rsidRPr="003D0F5C" w:rsidRDefault="008D6B64" w:rsidP="008D6B64">
      <w:pPr>
        <w:spacing w:line="360" w:lineRule="auto"/>
        <w:jc w:val="center"/>
      </w:pPr>
    </w:p>
    <w:p w:rsidR="008D6B64" w:rsidRPr="005852F7" w:rsidRDefault="008D6B64" w:rsidP="008D6B64">
      <w:pPr>
        <w:tabs>
          <w:tab w:val="left" w:pos="1080"/>
        </w:tabs>
        <w:spacing w:line="360" w:lineRule="auto"/>
        <w:jc w:val="center"/>
        <w:rPr>
          <w:b/>
          <w:sz w:val="16"/>
          <w:szCs w:val="16"/>
        </w:rPr>
      </w:pPr>
    </w:p>
    <w:p w:rsidR="008D6B64" w:rsidRPr="005852F7" w:rsidRDefault="008D6B64" w:rsidP="008D6B64">
      <w:pPr>
        <w:tabs>
          <w:tab w:val="left" w:pos="1080"/>
        </w:tabs>
        <w:spacing w:line="360" w:lineRule="auto"/>
        <w:jc w:val="center"/>
        <w:rPr>
          <w:b/>
          <w:sz w:val="16"/>
          <w:szCs w:val="16"/>
        </w:rPr>
      </w:pPr>
    </w:p>
    <w:sectPr w:rsidR="008D6B64" w:rsidRPr="005852F7" w:rsidSect="00F1543F">
      <w:pgSz w:w="11907" w:h="16840" w:code="9"/>
      <w:pgMar w:top="540" w:right="1021" w:bottom="0" w:left="12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A541C1"/>
    <w:multiLevelType w:val="hybridMultilevel"/>
    <w:tmpl w:val="2B221AFE"/>
    <w:lvl w:ilvl="0" w:tplc="0409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70A25981"/>
    <w:multiLevelType w:val="hybridMultilevel"/>
    <w:tmpl w:val="F5AA19F2"/>
    <w:lvl w:ilvl="0" w:tplc="364A3886">
      <w:numFmt w:val="bullet"/>
      <w:lvlText w:val="-"/>
      <w:lvlJc w:val="left"/>
      <w:pPr>
        <w:tabs>
          <w:tab w:val="num" w:pos="2520"/>
        </w:tabs>
        <w:ind w:left="25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840"/>
        </w:tabs>
        <w:ind w:left="68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560"/>
        </w:tabs>
        <w:ind w:left="75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280"/>
        </w:tabs>
        <w:ind w:left="8280" w:hanging="360"/>
      </w:pPr>
      <w:rPr>
        <w:rFonts w:ascii="Wingdings" w:hAnsi="Wingdings" w:hint="default"/>
      </w:r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3965"/>
    <w:rsid w:val="00012B1C"/>
    <w:rsid w:val="00021A1A"/>
    <w:rsid w:val="00025119"/>
    <w:rsid w:val="00027221"/>
    <w:rsid w:val="00037A1B"/>
    <w:rsid w:val="00037F3A"/>
    <w:rsid w:val="00053503"/>
    <w:rsid w:val="0008535F"/>
    <w:rsid w:val="000D752A"/>
    <w:rsid w:val="000E19E0"/>
    <w:rsid w:val="000E5D52"/>
    <w:rsid w:val="00104B1A"/>
    <w:rsid w:val="001178DF"/>
    <w:rsid w:val="001253E4"/>
    <w:rsid w:val="00146DFC"/>
    <w:rsid w:val="00146E91"/>
    <w:rsid w:val="00160B46"/>
    <w:rsid w:val="00176226"/>
    <w:rsid w:val="00184DAE"/>
    <w:rsid w:val="001F2280"/>
    <w:rsid w:val="001F7AFE"/>
    <w:rsid w:val="002065CD"/>
    <w:rsid w:val="00223C68"/>
    <w:rsid w:val="00233F4D"/>
    <w:rsid w:val="00250713"/>
    <w:rsid w:val="00253ED0"/>
    <w:rsid w:val="00280916"/>
    <w:rsid w:val="00286603"/>
    <w:rsid w:val="00297DD3"/>
    <w:rsid w:val="002A16E5"/>
    <w:rsid w:val="00310697"/>
    <w:rsid w:val="00311F8D"/>
    <w:rsid w:val="00331776"/>
    <w:rsid w:val="003658F0"/>
    <w:rsid w:val="0038681E"/>
    <w:rsid w:val="0039075E"/>
    <w:rsid w:val="0039780E"/>
    <w:rsid w:val="003A34B6"/>
    <w:rsid w:val="003A71DB"/>
    <w:rsid w:val="003B5F62"/>
    <w:rsid w:val="00402BCA"/>
    <w:rsid w:val="00410B7F"/>
    <w:rsid w:val="00413202"/>
    <w:rsid w:val="00431669"/>
    <w:rsid w:val="00447D97"/>
    <w:rsid w:val="00457DFD"/>
    <w:rsid w:val="004634AD"/>
    <w:rsid w:val="004B2C5B"/>
    <w:rsid w:val="004D6986"/>
    <w:rsid w:val="004F2D7C"/>
    <w:rsid w:val="005068C9"/>
    <w:rsid w:val="00516324"/>
    <w:rsid w:val="00522884"/>
    <w:rsid w:val="00523495"/>
    <w:rsid w:val="00530C0E"/>
    <w:rsid w:val="00536F07"/>
    <w:rsid w:val="00553C96"/>
    <w:rsid w:val="005603AD"/>
    <w:rsid w:val="005659C9"/>
    <w:rsid w:val="0057081F"/>
    <w:rsid w:val="00577188"/>
    <w:rsid w:val="005852F7"/>
    <w:rsid w:val="005A4237"/>
    <w:rsid w:val="005A68C1"/>
    <w:rsid w:val="005B2BB4"/>
    <w:rsid w:val="005D3D91"/>
    <w:rsid w:val="005E124D"/>
    <w:rsid w:val="005F2BCD"/>
    <w:rsid w:val="00606872"/>
    <w:rsid w:val="00627910"/>
    <w:rsid w:val="00646002"/>
    <w:rsid w:val="00657235"/>
    <w:rsid w:val="00661958"/>
    <w:rsid w:val="006801E6"/>
    <w:rsid w:val="00684D66"/>
    <w:rsid w:val="006E0170"/>
    <w:rsid w:val="007144E3"/>
    <w:rsid w:val="00714FC4"/>
    <w:rsid w:val="00715016"/>
    <w:rsid w:val="00741812"/>
    <w:rsid w:val="00756408"/>
    <w:rsid w:val="00767054"/>
    <w:rsid w:val="007754DB"/>
    <w:rsid w:val="00791D6D"/>
    <w:rsid w:val="007D2C5E"/>
    <w:rsid w:val="008165EC"/>
    <w:rsid w:val="008260F0"/>
    <w:rsid w:val="00827F74"/>
    <w:rsid w:val="00834BDE"/>
    <w:rsid w:val="0083706A"/>
    <w:rsid w:val="00837099"/>
    <w:rsid w:val="00846802"/>
    <w:rsid w:val="008850EB"/>
    <w:rsid w:val="00895584"/>
    <w:rsid w:val="008C5724"/>
    <w:rsid w:val="008C6191"/>
    <w:rsid w:val="008D6B64"/>
    <w:rsid w:val="0090558C"/>
    <w:rsid w:val="00913626"/>
    <w:rsid w:val="00930814"/>
    <w:rsid w:val="00954F67"/>
    <w:rsid w:val="009665F2"/>
    <w:rsid w:val="0096795E"/>
    <w:rsid w:val="009A52BA"/>
    <w:rsid w:val="009B4A3E"/>
    <w:rsid w:val="009B6FD6"/>
    <w:rsid w:val="009C1DF0"/>
    <w:rsid w:val="009C37D4"/>
    <w:rsid w:val="00A123A8"/>
    <w:rsid w:val="00A16251"/>
    <w:rsid w:val="00A47D81"/>
    <w:rsid w:val="00A56ADB"/>
    <w:rsid w:val="00A72409"/>
    <w:rsid w:val="00AA0283"/>
    <w:rsid w:val="00AA38BC"/>
    <w:rsid w:val="00AA4093"/>
    <w:rsid w:val="00AA6621"/>
    <w:rsid w:val="00AB00D1"/>
    <w:rsid w:val="00AB23A5"/>
    <w:rsid w:val="00AB4C40"/>
    <w:rsid w:val="00AC4AFF"/>
    <w:rsid w:val="00AC78FA"/>
    <w:rsid w:val="00B16AD9"/>
    <w:rsid w:val="00B326C9"/>
    <w:rsid w:val="00B365BA"/>
    <w:rsid w:val="00B55BA7"/>
    <w:rsid w:val="00B9051D"/>
    <w:rsid w:val="00BC4CC4"/>
    <w:rsid w:val="00BF2F97"/>
    <w:rsid w:val="00C128AD"/>
    <w:rsid w:val="00C2292F"/>
    <w:rsid w:val="00C30899"/>
    <w:rsid w:val="00C3670D"/>
    <w:rsid w:val="00C47B0C"/>
    <w:rsid w:val="00C722AD"/>
    <w:rsid w:val="00C77D51"/>
    <w:rsid w:val="00C823F3"/>
    <w:rsid w:val="00C930A5"/>
    <w:rsid w:val="00CA70AE"/>
    <w:rsid w:val="00CC276C"/>
    <w:rsid w:val="00D0076A"/>
    <w:rsid w:val="00D13AA3"/>
    <w:rsid w:val="00D23A14"/>
    <w:rsid w:val="00D40BF9"/>
    <w:rsid w:val="00D64282"/>
    <w:rsid w:val="00D77638"/>
    <w:rsid w:val="00DC403D"/>
    <w:rsid w:val="00DD19D6"/>
    <w:rsid w:val="00DF22EC"/>
    <w:rsid w:val="00DF5DF6"/>
    <w:rsid w:val="00E24D1F"/>
    <w:rsid w:val="00E37FFD"/>
    <w:rsid w:val="00E86DF5"/>
    <w:rsid w:val="00EA4768"/>
    <w:rsid w:val="00EA707B"/>
    <w:rsid w:val="00F1543F"/>
    <w:rsid w:val="00F209B9"/>
    <w:rsid w:val="00F42AC1"/>
    <w:rsid w:val="00F44220"/>
    <w:rsid w:val="00F910B3"/>
    <w:rsid w:val="00F93E46"/>
    <w:rsid w:val="00F9526A"/>
    <w:rsid w:val="00FB3A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9757E10"/>
  <w15:docId w15:val="{5A3C3AAB-C2EE-4DAC-A380-8914B75CA7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04B1A"/>
    <w:rPr>
      <w:sz w:val="24"/>
      <w:szCs w:val="24"/>
    </w:rPr>
  </w:style>
  <w:style w:type="paragraph" w:styleId="Heading1">
    <w:name w:val="heading 1"/>
    <w:basedOn w:val="Normal"/>
    <w:next w:val="Normal"/>
    <w:qFormat/>
    <w:rsid w:val="00104B1A"/>
    <w:pPr>
      <w:keepNext/>
      <w:outlineLvl w:val="0"/>
    </w:pPr>
    <w:rPr>
      <w:b/>
      <w:bCs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AC4AFF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146E91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146E9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">
    <w:name w:val="1"/>
    <w:basedOn w:val="Normal"/>
    <w:rsid w:val="00146E91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paragraph" w:styleId="ListParagraph">
    <w:name w:val="List Paragraph"/>
    <w:basedOn w:val="Normal"/>
    <w:uiPriority w:val="34"/>
    <w:qFormat/>
    <w:rsid w:val="008D6B64"/>
    <w:pPr>
      <w:ind w:left="720"/>
      <w:contextualSpacing/>
    </w:pPr>
  </w:style>
  <w:style w:type="paragraph" w:styleId="BodyTextIndent">
    <w:name w:val="Body Text Indent"/>
    <w:basedOn w:val="Normal"/>
    <w:link w:val="BodyTextIndentChar"/>
    <w:semiHidden/>
    <w:unhideWhenUsed/>
    <w:rsid w:val="00160B46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semiHidden/>
    <w:rsid w:val="00160B46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754</Words>
  <Characters>4379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5123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10</cp:revision>
  <cp:lastPrinted>2017-08-04T06:44:00Z</cp:lastPrinted>
  <dcterms:created xsi:type="dcterms:W3CDTF">2023-12-14T10:55:00Z</dcterms:created>
  <dcterms:modified xsi:type="dcterms:W3CDTF">2023-12-19T11:40:00Z</dcterms:modified>
</cp:coreProperties>
</file>