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DF3B42">
        <w:rPr>
          <w:b/>
          <w:bCs/>
          <w:sz w:val="30"/>
          <w:szCs w:val="30"/>
          <w:lang w:val="pt-BR"/>
        </w:rPr>
        <w:t>253/2021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 xml:space="preserve">aprobarea </w:t>
      </w:r>
      <w:r w:rsidR="00DF3B42">
        <w:rPr>
          <w:b/>
          <w:bCs/>
          <w:sz w:val="26"/>
          <w:szCs w:val="26"/>
          <w:lang w:val="pt-BR"/>
        </w:rPr>
        <w:t>unei Proceduri Operationale elaborata</w:t>
      </w:r>
      <w:r w:rsidR="00A3376A">
        <w:rPr>
          <w:b/>
          <w:bCs/>
          <w:sz w:val="26"/>
          <w:szCs w:val="26"/>
          <w:lang w:val="pt-BR"/>
        </w:rPr>
        <w:t xml:space="preserve">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  <w:r w:rsidR="002A310B">
        <w:rPr>
          <w:b/>
          <w:bCs/>
          <w:sz w:val="26"/>
          <w:szCs w:val="26"/>
          <w:lang w:val="it-IT"/>
        </w:rPr>
        <w:t xml:space="preserve">, compartimentul </w:t>
      </w:r>
      <w:r w:rsidR="00D7632A">
        <w:rPr>
          <w:b/>
          <w:bCs/>
          <w:sz w:val="26"/>
          <w:szCs w:val="26"/>
          <w:lang w:val="it-IT"/>
        </w:rPr>
        <w:t>Secretar</w:t>
      </w:r>
      <w:r w:rsidR="003A1491">
        <w:rPr>
          <w:b/>
          <w:bCs/>
          <w:sz w:val="26"/>
          <w:szCs w:val="26"/>
          <w:lang w:val="it-IT"/>
        </w:rPr>
        <w:t xml:space="preserve"> general comuna</w:t>
      </w:r>
      <w:r w:rsidR="00D8167E">
        <w:rPr>
          <w:b/>
          <w:bCs/>
          <w:sz w:val="26"/>
          <w:szCs w:val="26"/>
          <w:lang w:val="it-IT"/>
        </w:rPr>
        <w:t xml:space="preserve"> si resurse umane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DF3B42">
        <w:rPr>
          <w:color w:val="auto"/>
          <w:szCs w:val="24"/>
        </w:rPr>
        <w:t>3194</w:t>
      </w:r>
      <w:r w:rsidR="00B63CBE">
        <w:rPr>
          <w:color w:val="auto"/>
          <w:szCs w:val="24"/>
        </w:rPr>
        <w:t xml:space="preserve"> </w:t>
      </w:r>
      <w:r w:rsidR="00A3376A" w:rsidRPr="00A3376A">
        <w:rPr>
          <w:color w:val="auto"/>
          <w:szCs w:val="24"/>
        </w:rPr>
        <w:t xml:space="preserve">din </w:t>
      </w:r>
      <w:r w:rsidR="00DF3B42">
        <w:rPr>
          <w:color w:val="auto"/>
          <w:szCs w:val="24"/>
        </w:rPr>
        <w:t>09.06.2021</w:t>
      </w:r>
      <w:r w:rsidR="00B63CBE">
        <w:rPr>
          <w:color w:val="auto"/>
          <w:szCs w:val="24"/>
        </w:rPr>
        <w:t xml:space="preserve"> </w:t>
      </w:r>
      <w:r w:rsidR="00A3376A">
        <w:rPr>
          <w:color w:val="auto"/>
          <w:szCs w:val="24"/>
        </w:rPr>
        <w:t>al do</w:t>
      </w:r>
      <w:r w:rsidR="003A1491">
        <w:rPr>
          <w:color w:val="auto"/>
          <w:szCs w:val="24"/>
        </w:rPr>
        <w:t>a</w:t>
      </w:r>
      <w:r w:rsidR="00A3376A">
        <w:rPr>
          <w:color w:val="auto"/>
          <w:szCs w:val="24"/>
        </w:rPr>
        <w:t>mn</w:t>
      </w:r>
      <w:r w:rsidR="003A1491">
        <w:rPr>
          <w:color w:val="auto"/>
          <w:szCs w:val="24"/>
        </w:rPr>
        <w:t>e</w:t>
      </w:r>
      <w:r w:rsidR="00A3376A">
        <w:rPr>
          <w:color w:val="auto"/>
          <w:szCs w:val="24"/>
        </w:rPr>
        <w:t xml:space="preserve">i </w:t>
      </w:r>
      <w:r w:rsidR="003A1491">
        <w:rPr>
          <w:color w:val="auto"/>
          <w:szCs w:val="24"/>
        </w:rPr>
        <w:t>Voicu Victorita</w:t>
      </w:r>
      <w:r w:rsidR="00E40438">
        <w:rPr>
          <w:color w:val="auto"/>
          <w:szCs w:val="24"/>
        </w:rPr>
        <w:t xml:space="preserve">, </w:t>
      </w:r>
      <w:r w:rsidR="003A1491">
        <w:rPr>
          <w:color w:val="auto"/>
          <w:szCs w:val="24"/>
        </w:rPr>
        <w:t>secretar general al comunei Rafaila, prin delegare de atributii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Pr="007574A7">
        <w:rPr>
          <w:szCs w:val="24"/>
        </w:rPr>
        <w:t>),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196, alin. (1), lit. ,,b" din O.U.G. nr. 57/2019 privind Codul administrativ</w:t>
      </w:r>
      <w:r w:rsidR="00D8167E">
        <w:rPr>
          <w:szCs w:val="24"/>
        </w:rPr>
        <w:t xml:space="preserve"> cu modificarile si completarile ulterioare</w:t>
      </w:r>
      <w:r w:rsidRPr="007574A7">
        <w:rPr>
          <w:szCs w:val="24"/>
        </w:rPr>
        <w:t>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DF3B42">
        <w:rPr>
          <w:szCs w:val="24"/>
        </w:rPr>
        <w:t>Se aprobă Procedura Operaţionala</w:t>
      </w:r>
      <w:r w:rsidR="00C340F3" w:rsidRPr="00C340F3">
        <w:rPr>
          <w:szCs w:val="24"/>
        </w:rPr>
        <w:t xml:space="preserve">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conform </w:t>
      </w:r>
      <w:r w:rsidR="00DF3B42">
        <w:rPr>
          <w:b/>
          <w:bCs/>
          <w:szCs w:val="24"/>
        </w:rPr>
        <w:t>Anexei nr. 1</w:t>
      </w:r>
      <w:r w:rsidR="00C340F3" w:rsidRPr="00C340F3">
        <w:rPr>
          <w:szCs w:val="24"/>
        </w:rPr>
        <w:t>, ce fac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DF3B42">
        <w:rPr>
          <w:b/>
          <w:i/>
          <w:sz w:val="26"/>
          <w:szCs w:val="26"/>
        </w:rPr>
        <w:t>09</w:t>
      </w:r>
      <w:r w:rsidR="002A310B">
        <w:rPr>
          <w:b/>
          <w:i/>
          <w:sz w:val="26"/>
          <w:szCs w:val="26"/>
        </w:rPr>
        <w:t xml:space="preserve"> iunie</w:t>
      </w:r>
      <w:r w:rsidR="00A121D7">
        <w:rPr>
          <w:b/>
          <w:i/>
          <w:sz w:val="26"/>
          <w:szCs w:val="26"/>
        </w:rPr>
        <w:t xml:space="preserve"> 202</w:t>
      </w:r>
      <w:r w:rsidR="00DF3B42">
        <w:rPr>
          <w:b/>
          <w:i/>
          <w:sz w:val="26"/>
          <w:szCs w:val="26"/>
        </w:rPr>
        <w:t>1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Constantin </w:t>
      </w:r>
      <w:r w:rsidR="00DF3B42">
        <w:rPr>
          <w:b/>
          <w:i/>
          <w:szCs w:val="24"/>
          <w:lang w:val="it-IT"/>
        </w:rPr>
        <w:t>FÎNARIU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</w:t>
      </w:r>
      <w:r w:rsidR="00DF3B42">
        <w:rPr>
          <w:szCs w:val="24"/>
          <w:lang w:val="it-IT"/>
        </w:rPr>
        <w:t xml:space="preserve">       </w:t>
      </w:r>
      <w:r w:rsidRPr="00215554">
        <w:rPr>
          <w:szCs w:val="24"/>
          <w:lang w:val="it-IT"/>
        </w:rPr>
        <w:t xml:space="preserve">   </w:t>
      </w:r>
      <w:r w:rsidR="004A6EEC">
        <w:rPr>
          <w:b/>
          <w:szCs w:val="24"/>
          <w:lang w:val="it-IT"/>
        </w:rPr>
        <w:t xml:space="preserve">Secretar general </w:t>
      </w:r>
      <w:r w:rsidR="00DF3B42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="00DF3B42">
        <w:rPr>
          <w:b/>
          <w:i/>
          <w:szCs w:val="24"/>
          <w:lang w:val="pt-BR"/>
        </w:rPr>
        <w:t xml:space="preserve"> VOICU 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DF3B4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DF3B42">
              <w:rPr>
                <w:rFonts w:cs="Arial"/>
                <w:b/>
                <w:bCs/>
                <w:sz w:val="18"/>
              </w:rPr>
              <w:t>253/2021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DF3B42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09/06/2021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DF3B42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DF3B42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DF3B42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F3B42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09/06/2021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DF3B42" w:rsidRDefault="00DF3B42" w:rsidP="007139DD">
      <w:pPr>
        <w:rPr>
          <w:b/>
          <w:lang w:val="fr-FR"/>
        </w:rPr>
      </w:pPr>
    </w:p>
    <w:p w:rsidR="00DF3B42" w:rsidRDefault="00DF3B42" w:rsidP="007139DD">
      <w:pPr>
        <w:rPr>
          <w:b/>
          <w:lang w:val="fr-FR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>
        <w:rPr>
          <w:b/>
          <w:lang w:val="it-CH"/>
        </w:rPr>
        <w:t xml:space="preserve"> nr. </w:t>
      </w:r>
      <w:r w:rsidR="00DF3B42">
        <w:rPr>
          <w:b/>
          <w:lang w:val="it-CH"/>
        </w:rPr>
        <w:t>253/09.06.2021</w:t>
      </w: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DF3B42" w:rsidRDefault="00DF3B42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Constantin </w:t>
      </w:r>
      <w:r w:rsidR="00DF3B42">
        <w:rPr>
          <w:b/>
          <w:lang w:val="it-CH"/>
        </w:rPr>
        <w:t>FÎNARIU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DF3B42" w:rsidRDefault="00DF3B42" w:rsidP="00FB6C3C">
      <w:pPr>
        <w:spacing w:line="360" w:lineRule="auto"/>
        <w:rPr>
          <w:b/>
          <w:i/>
          <w:szCs w:val="24"/>
          <w:lang w:val="it-IT"/>
        </w:rPr>
      </w:pPr>
    </w:p>
    <w:p w:rsidR="00DF3B42" w:rsidRDefault="00DF3B42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 xml:space="preserve">PROCEDURĂ DOCUMENTATĂ privind </w:t>
      </w:r>
      <w:r w:rsidR="00DF3B42">
        <w:rPr>
          <w:szCs w:val="24"/>
        </w:rPr>
        <w:t>PANTOUFLAGE-ul – INTERDICTII POST-ANGAJARE IN INSTITUTIILE PUBLICE -</w:t>
      </w:r>
      <w:r w:rsidRPr="00D33361">
        <w:rPr>
          <w:szCs w:val="24"/>
        </w:rPr>
        <w:t xml:space="preserve"> COD: PO-RU-</w:t>
      </w:r>
      <w:r w:rsidR="00DF3B42">
        <w:rPr>
          <w:szCs w:val="24"/>
        </w:rPr>
        <w:t>27</w:t>
      </w:r>
      <w:r>
        <w:rPr>
          <w:szCs w:val="24"/>
        </w:rPr>
        <w:t>;</w:t>
      </w:r>
    </w:p>
    <w:p w:rsidR="007139DD" w:rsidRPr="00935EA7" w:rsidRDefault="007139DD" w:rsidP="00FB6C3C">
      <w:pPr>
        <w:spacing w:line="360" w:lineRule="auto"/>
        <w:rPr>
          <w:b/>
          <w:i/>
          <w:szCs w:val="24"/>
          <w:lang w:val="it-IT"/>
        </w:rPr>
      </w:pPr>
    </w:p>
    <w:sectPr w:rsidR="007139DD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85FC9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1491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5C8C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12C89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1793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E6F14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10D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0ABF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0A35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32A"/>
    <w:rsid w:val="00D767EC"/>
    <w:rsid w:val="00D776FC"/>
    <w:rsid w:val="00D8167E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3B42"/>
    <w:rsid w:val="00E016F0"/>
    <w:rsid w:val="00E042A7"/>
    <w:rsid w:val="00E104FF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557</Words>
  <Characters>3237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2020-08-05T09:44:00Z</cp:lastPrinted>
  <dcterms:created xsi:type="dcterms:W3CDTF">2021-06-10T05:13:00Z</dcterms:created>
  <dcterms:modified xsi:type="dcterms:W3CDTF">2021-06-10T05:19:00Z</dcterms:modified>
</cp:coreProperties>
</file>