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pPr w:leftFromText="180" w:rightFromText="180" w:vertAnchor="text" w:horzAnchor="margin" w:tblpY="15"/>
        <w:tblOverlap w:val="never"/>
        <w:tblW w:w="958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668"/>
        <w:gridCol w:w="6556"/>
        <w:gridCol w:w="1361"/>
      </w:tblGrid>
      <w:tr w:rsidR="00380D55" w:rsidRPr="00481A75" w:rsidTr="00481A75">
        <w:tc>
          <w:tcPr>
            <w:tcW w:w="1668" w:type="dxa"/>
            <w:shd w:val="clear" w:color="auto" w:fill="auto"/>
          </w:tcPr>
          <w:p w:rsidR="00380D55" w:rsidRPr="00481A75" w:rsidRDefault="00941EAB" w:rsidP="00481A75">
            <w:pPr>
              <w:jc w:val="center"/>
              <w:rPr>
                <w:rFonts w:ascii="Arial" w:hAnsi="Arial" w:cs="Arial"/>
                <w:noProof/>
              </w:rPr>
            </w:pPr>
            <w:r w:rsidRPr="00941EAB">
              <w:rPr>
                <w:rFonts w:ascii="Arial" w:hAnsi="Arial" w:cs="Arial"/>
                <w:noProof/>
              </w:rPr>
              <w:drawing>
                <wp:inline distT="0" distB="0" distL="0" distR="0">
                  <wp:extent cx="895350" cy="1209675"/>
                  <wp:effectExtent l="19050" t="0" r="0" b="0"/>
                  <wp:docPr id="2" name="Picture 1" descr="Coat of arms of Romania.sv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Coat of arms of Romania.sv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95350" cy="120967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556" w:type="dxa"/>
            <w:shd w:val="clear" w:color="auto" w:fill="auto"/>
          </w:tcPr>
          <w:p w:rsidR="00380D55" w:rsidRPr="00481A75" w:rsidRDefault="00380D55" w:rsidP="00481A75">
            <w:pPr>
              <w:spacing w:before="60"/>
              <w:jc w:val="center"/>
              <w:rPr>
                <w:rFonts w:ascii="Arial" w:hAnsi="Arial" w:cs="Arial"/>
                <w:b/>
                <w:noProof/>
                <w:spacing w:val="40"/>
              </w:rPr>
            </w:pPr>
            <w:r w:rsidRPr="00481A75">
              <w:rPr>
                <w:rFonts w:ascii="Arial" w:hAnsi="Arial" w:cs="Arial"/>
                <w:b/>
                <w:noProof/>
                <w:spacing w:val="40"/>
              </w:rPr>
              <w:t>ROMÂNIA</w:t>
            </w:r>
          </w:p>
          <w:p w:rsidR="00380D55" w:rsidRPr="00481A75" w:rsidRDefault="00380D55" w:rsidP="00481A75">
            <w:pPr>
              <w:jc w:val="center"/>
              <w:rPr>
                <w:rFonts w:ascii="Arial" w:hAnsi="Arial" w:cs="Arial"/>
                <w:b/>
                <w:noProof/>
              </w:rPr>
            </w:pPr>
            <w:r w:rsidRPr="00481A75">
              <w:rPr>
                <w:rFonts w:ascii="Arial" w:hAnsi="Arial" w:cs="Arial"/>
                <w:b/>
                <w:noProof/>
              </w:rPr>
              <w:t xml:space="preserve">JUDEŢUL VASLUI </w:t>
            </w:r>
          </w:p>
          <w:p w:rsidR="003904E5" w:rsidRPr="00481A75" w:rsidRDefault="003904E5" w:rsidP="00481A75">
            <w:pPr>
              <w:jc w:val="center"/>
              <w:rPr>
                <w:rFonts w:ascii="Arial" w:hAnsi="Arial" w:cs="Arial"/>
                <w:b/>
                <w:noProof/>
              </w:rPr>
            </w:pPr>
            <w:r w:rsidRPr="00481A75">
              <w:rPr>
                <w:rFonts w:ascii="Arial" w:hAnsi="Arial" w:cs="Arial"/>
                <w:b/>
                <w:noProof/>
              </w:rPr>
              <w:t>COMUNA RAFAILA</w:t>
            </w:r>
          </w:p>
          <w:p w:rsidR="00380D55" w:rsidRPr="00481A75" w:rsidRDefault="00380D55" w:rsidP="00481A75">
            <w:pPr>
              <w:jc w:val="center"/>
              <w:rPr>
                <w:rFonts w:ascii="Arial" w:hAnsi="Arial" w:cs="Arial"/>
                <w:b/>
                <w:noProof/>
              </w:rPr>
            </w:pPr>
            <w:r w:rsidRPr="00481A75">
              <w:rPr>
                <w:rFonts w:ascii="Arial" w:hAnsi="Arial" w:cs="Arial"/>
                <w:b/>
                <w:noProof/>
              </w:rPr>
              <w:t xml:space="preserve">CONSILIUL LOCAL  </w:t>
            </w:r>
          </w:p>
          <w:p w:rsidR="00380D55" w:rsidRPr="00481A75" w:rsidRDefault="00380D55" w:rsidP="00BB2FB7">
            <w:pPr>
              <w:jc w:val="center"/>
              <w:rPr>
                <w:rFonts w:ascii="Arial" w:hAnsi="Arial" w:cs="Arial"/>
                <w:b/>
                <w:noProof/>
              </w:rPr>
            </w:pPr>
            <w:r w:rsidRPr="00481A75">
              <w:rPr>
                <w:b/>
              </w:rPr>
              <w:t xml:space="preserve">Cod poştal- 737541 – RAFAILA - Telefon/fax: 0235/459274;  </w:t>
            </w:r>
            <w:r w:rsidR="00BB2FB7">
              <w:rPr>
                <w:b/>
              </w:rPr>
              <w:t>e-mail: primrafaila@yahoo.com</w:t>
            </w:r>
            <w:r w:rsidRPr="00481A75">
              <w:rPr>
                <w:rFonts w:ascii="Arial" w:hAnsi="Arial" w:cs="Arial"/>
                <w:b/>
                <w:noProof/>
              </w:rPr>
              <w:t xml:space="preserve"> </w:t>
            </w:r>
          </w:p>
        </w:tc>
        <w:tc>
          <w:tcPr>
            <w:tcW w:w="1361" w:type="dxa"/>
            <w:shd w:val="clear" w:color="auto" w:fill="auto"/>
          </w:tcPr>
          <w:p w:rsidR="00380D55" w:rsidRPr="00481A75" w:rsidRDefault="00380D55" w:rsidP="00481A75">
            <w:pPr>
              <w:jc w:val="center"/>
              <w:rPr>
                <w:rFonts w:ascii="Arial" w:hAnsi="Arial" w:cs="Arial"/>
                <w:noProof/>
              </w:rPr>
            </w:pPr>
          </w:p>
          <w:p w:rsidR="00380D55" w:rsidRPr="00481A75" w:rsidRDefault="00380D55" w:rsidP="00481A75">
            <w:pPr>
              <w:jc w:val="center"/>
              <w:rPr>
                <w:rFonts w:ascii="Arial" w:hAnsi="Arial" w:cs="Arial"/>
                <w:noProof/>
              </w:rPr>
            </w:pPr>
          </w:p>
          <w:p w:rsidR="00380D55" w:rsidRPr="00481A75" w:rsidRDefault="00380D55" w:rsidP="00481A75">
            <w:pPr>
              <w:jc w:val="center"/>
              <w:rPr>
                <w:rFonts w:ascii="Arial" w:hAnsi="Arial" w:cs="Arial"/>
                <w:noProof/>
              </w:rPr>
            </w:pPr>
          </w:p>
        </w:tc>
      </w:tr>
    </w:tbl>
    <w:p w:rsidR="00481A75" w:rsidRPr="00481A75" w:rsidRDefault="00481A75" w:rsidP="00481A75">
      <w:pPr>
        <w:rPr>
          <w:vanish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115"/>
        <w:gridCol w:w="3115"/>
        <w:gridCol w:w="3115"/>
      </w:tblGrid>
      <w:tr w:rsidR="00230BCD" w:rsidRPr="00481A75" w:rsidTr="00481A75">
        <w:trPr>
          <w:trHeight w:val="70"/>
        </w:trPr>
        <w:tc>
          <w:tcPr>
            <w:tcW w:w="3321" w:type="dxa"/>
            <w:shd w:val="clear" w:color="auto" w:fill="0000FF"/>
          </w:tcPr>
          <w:p w:rsidR="00230BCD" w:rsidRPr="00481A75" w:rsidRDefault="00230BCD" w:rsidP="00230BCD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FF00"/>
          </w:tcPr>
          <w:p w:rsidR="00230BCD" w:rsidRPr="00481A75" w:rsidRDefault="00230BCD" w:rsidP="00230BCD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0000"/>
          </w:tcPr>
          <w:p w:rsidR="00230BCD" w:rsidRPr="00481A75" w:rsidRDefault="00230BCD" w:rsidP="00230BCD">
            <w:pPr>
              <w:pStyle w:val="Header"/>
              <w:rPr>
                <w:sz w:val="6"/>
                <w:szCs w:val="6"/>
                <w:lang w:val="en-US"/>
              </w:rPr>
            </w:pPr>
          </w:p>
        </w:tc>
      </w:tr>
    </w:tbl>
    <w:p w:rsidR="00230BCD" w:rsidRPr="00EF70FD" w:rsidRDefault="00230BCD" w:rsidP="00230BCD">
      <w:pPr>
        <w:rPr>
          <w:sz w:val="20"/>
          <w:szCs w:val="20"/>
          <w:lang w:val="en-US"/>
        </w:rPr>
      </w:pPr>
    </w:p>
    <w:p w:rsidR="004232D0" w:rsidRDefault="004232D0" w:rsidP="00230BCD">
      <w:pPr>
        <w:rPr>
          <w:sz w:val="16"/>
          <w:szCs w:val="16"/>
          <w:lang w:val="en-US"/>
        </w:rPr>
      </w:pPr>
    </w:p>
    <w:p w:rsidR="00370370" w:rsidRDefault="00370370" w:rsidP="00230BCD">
      <w:pPr>
        <w:rPr>
          <w:sz w:val="16"/>
          <w:szCs w:val="16"/>
          <w:lang w:val="en-US"/>
        </w:rPr>
      </w:pPr>
    </w:p>
    <w:p w:rsidR="00511209" w:rsidRPr="003C1763" w:rsidRDefault="00511209" w:rsidP="00511209">
      <w:pPr>
        <w:pStyle w:val="Heading1"/>
        <w:jc w:val="center"/>
        <w:rPr>
          <w:rFonts w:ascii="Arial" w:hAnsi="Arial" w:cs="Arial"/>
          <w:sz w:val="29"/>
          <w:szCs w:val="29"/>
        </w:rPr>
      </w:pPr>
      <w:r w:rsidRPr="003C1763">
        <w:rPr>
          <w:rFonts w:ascii="Arial" w:hAnsi="Arial" w:cs="Arial"/>
          <w:sz w:val="29"/>
          <w:szCs w:val="29"/>
        </w:rPr>
        <w:t xml:space="preserve">HOTĂRÂREA Nr. </w:t>
      </w:r>
      <w:r w:rsidR="00A60069">
        <w:rPr>
          <w:rFonts w:ascii="Arial" w:hAnsi="Arial" w:cs="Arial"/>
          <w:sz w:val="29"/>
          <w:szCs w:val="29"/>
        </w:rPr>
        <w:t>4</w:t>
      </w:r>
      <w:r w:rsidR="000F00B1">
        <w:rPr>
          <w:rFonts w:ascii="Arial" w:hAnsi="Arial" w:cs="Arial"/>
          <w:sz w:val="29"/>
          <w:szCs w:val="29"/>
        </w:rPr>
        <w:t>/202</w:t>
      </w:r>
      <w:r w:rsidR="00C56AEA">
        <w:rPr>
          <w:rFonts w:ascii="Arial" w:hAnsi="Arial" w:cs="Arial"/>
          <w:sz w:val="29"/>
          <w:szCs w:val="29"/>
        </w:rPr>
        <w:t>3</w:t>
      </w:r>
    </w:p>
    <w:p w:rsidR="007218D0" w:rsidRPr="00EE2ED4" w:rsidRDefault="007218D0" w:rsidP="007218D0">
      <w:pPr>
        <w:rPr>
          <w:sz w:val="20"/>
          <w:szCs w:val="20"/>
        </w:rPr>
      </w:pPr>
    </w:p>
    <w:p w:rsidR="000105EB" w:rsidRPr="000105EB" w:rsidRDefault="000105EB" w:rsidP="000105EB">
      <w:pPr>
        <w:tabs>
          <w:tab w:val="left" w:pos="480"/>
        </w:tabs>
        <w:ind w:left="720" w:hanging="720"/>
        <w:jc w:val="center"/>
        <w:rPr>
          <w:rFonts w:ascii="Arial" w:hAnsi="Arial" w:cs="Arial"/>
          <w:b/>
          <w:bCs/>
          <w:sz w:val="26"/>
          <w:szCs w:val="26"/>
        </w:rPr>
      </w:pPr>
      <w:r w:rsidRPr="000105EB">
        <w:rPr>
          <w:rFonts w:ascii="Arial" w:hAnsi="Arial" w:cs="Arial"/>
          <w:b/>
          <w:sz w:val="26"/>
          <w:szCs w:val="26"/>
        </w:rPr>
        <w:t xml:space="preserve">privind aprobarea </w:t>
      </w:r>
      <w:r w:rsidRPr="000105EB">
        <w:rPr>
          <w:rFonts w:ascii="Arial" w:hAnsi="Arial" w:cs="Arial"/>
          <w:b/>
          <w:bCs/>
          <w:sz w:val="26"/>
          <w:szCs w:val="26"/>
        </w:rPr>
        <w:t>contului de execuţie al bugetului local,</w:t>
      </w:r>
    </w:p>
    <w:p w:rsidR="000105EB" w:rsidRPr="000105EB" w:rsidRDefault="00C834C0" w:rsidP="000105EB">
      <w:pPr>
        <w:tabs>
          <w:tab w:val="left" w:pos="480"/>
        </w:tabs>
        <w:ind w:left="720" w:hanging="720"/>
        <w:jc w:val="center"/>
        <w:rPr>
          <w:rFonts w:ascii="Arial" w:hAnsi="Arial" w:cs="Arial"/>
          <w:b/>
          <w:bCs/>
          <w:sz w:val="26"/>
          <w:szCs w:val="26"/>
        </w:rPr>
      </w:pPr>
      <w:r>
        <w:rPr>
          <w:rFonts w:ascii="Arial" w:hAnsi="Arial" w:cs="Arial"/>
          <w:b/>
          <w:bCs/>
          <w:sz w:val="26"/>
          <w:szCs w:val="26"/>
        </w:rPr>
        <w:t xml:space="preserve"> pentru </w:t>
      </w:r>
      <w:r w:rsidR="00A3133A">
        <w:rPr>
          <w:rFonts w:ascii="Arial" w:hAnsi="Arial" w:cs="Arial"/>
          <w:b/>
          <w:bCs/>
          <w:sz w:val="26"/>
          <w:szCs w:val="26"/>
        </w:rPr>
        <w:t xml:space="preserve">trim. IV, </w:t>
      </w:r>
      <w:r>
        <w:rPr>
          <w:rFonts w:ascii="Arial" w:hAnsi="Arial" w:cs="Arial"/>
          <w:b/>
          <w:bCs/>
          <w:sz w:val="26"/>
          <w:szCs w:val="26"/>
        </w:rPr>
        <w:t>anul financiar 20</w:t>
      </w:r>
      <w:r w:rsidR="000F00B1">
        <w:rPr>
          <w:rFonts w:ascii="Arial" w:hAnsi="Arial" w:cs="Arial"/>
          <w:b/>
          <w:bCs/>
          <w:sz w:val="26"/>
          <w:szCs w:val="26"/>
        </w:rPr>
        <w:t>2</w:t>
      </w:r>
      <w:r w:rsidR="00C56AEA">
        <w:rPr>
          <w:rFonts w:ascii="Arial" w:hAnsi="Arial" w:cs="Arial"/>
          <w:b/>
          <w:bCs/>
          <w:sz w:val="26"/>
          <w:szCs w:val="26"/>
        </w:rPr>
        <w:t>2</w:t>
      </w:r>
    </w:p>
    <w:p w:rsidR="000105EB" w:rsidRPr="000105EB" w:rsidRDefault="000105EB" w:rsidP="000105EB">
      <w:pPr>
        <w:ind w:right="-1796"/>
        <w:rPr>
          <w:sz w:val="28"/>
        </w:rPr>
      </w:pPr>
    </w:p>
    <w:p w:rsidR="000105EB" w:rsidRPr="000105EB" w:rsidRDefault="000105EB" w:rsidP="000105EB">
      <w:pPr>
        <w:ind w:right="-1796"/>
        <w:rPr>
          <w:sz w:val="28"/>
        </w:rPr>
      </w:pPr>
    </w:p>
    <w:p w:rsidR="000105EB" w:rsidRPr="007A0E6D" w:rsidRDefault="000105EB" w:rsidP="000105EB">
      <w:pPr>
        <w:ind w:right="-120" w:firstLine="644"/>
        <w:jc w:val="both"/>
        <w:rPr>
          <w:sz w:val="26"/>
          <w:szCs w:val="26"/>
        </w:rPr>
      </w:pPr>
      <w:r w:rsidRPr="007A0E6D">
        <w:rPr>
          <w:sz w:val="26"/>
          <w:szCs w:val="26"/>
        </w:rPr>
        <w:t>având în vedere:</w:t>
      </w:r>
    </w:p>
    <w:p w:rsidR="000105EB" w:rsidRPr="007A0E6D" w:rsidRDefault="000105EB" w:rsidP="000105EB">
      <w:pPr>
        <w:ind w:right="-120" w:firstLine="644"/>
        <w:jc w:val="both"/>
        <w:rPr>
          <w:sz w:val="26"/>
          <w:szCs w:val="26"/>
        </w:rPr>
      </w:pPr>
      <w:r w:rsidRPr="007A0E6D">
        <w:rPr>
          <w:sz w:val="26"/>
          <w:szCs w:val="26"/>
        </w:rPr>
        <w:t xml:space="preserve">- </w:t>
      </w:r>
      <w:r w:rsidR="00607267">
        <w:rPr>
          <w:sz w:val="26"/>
          <w:szCs w:val="26"/>
        </w:rPr>
        <w:t>referatul de aprobare</w:t>
      </w:r>
      <w:r w:rsidRPr="007A0E6D">
        <w:rPr>
          <w:sz w:val="26"/>
          <w:szCs w:val="26"/>
        </w:rPr>
        <w:t xml:space="preserve"> a</w:t>
      </w:r>
      <w:r w:rsidR="00607267">
        <w:rPr>
          <w:sz w:val="26"/>
          <w:szCs w:val="26"/>
        </w:rPr>
        <w:t>l</w:t>
      </w:r>
      <w:r w:rsidRPr="007A0E6D">
        <w:rPr>
          <w:sz w:val="26"/>
          <w:szCs w:val="26"/>
        </w:rPr>
        <w:t xml:space="preserve"> primarului comunei Rafaila, raportul compartimentului de resort</w:t>
      </w:r>
      <w:r w:rsidRPr="007A0E6D">
        <w:rPr>
          <w:b/>
          <w:sz w:val="26"/>
          <w:szCs w:val="26"/>
        </w:rPr>
        <w:t xml:space="preserve"> </w:t>
      </w:r>
      <w:r w:rsidR="00052E6E" w:rsidRPr="007A0E6D">
        <w:rPr>
          <w:sz w:val="26"/>
          <w:szCs w:val="26"/>
        </w:rPr>
        <w:t>precum</w:t>
      </w:r>
      <w:r w:rsidR="00052E6E" w:rsidRPr="007A0E6D">
        <w:rPr>
          <w:b/>
          <w:sz w:val="26"/>
          <w:szCs w:val="26"/>
        </w:rPr>
        <w:t xml:space="preserve"> </w:t>
      </w:r>
      <w:r w:rsidRPr="007A0E6D">
        <w:rPr>
          <w:sz w:val="26"/>
          <w:szCs w:val="26"/>
        </w:rPr>
        <w:t>si rapo</w:t>
      </w:r>
      <w:r w:rsidR="00BB2FB7" w:rsidRPr="007A0E6D">
        <w:rPr>
          <w:sz w:val="26"/>
          <w:szCs w:val="26"/>
        </w:rPr>
        <w:t>a</w:t>
      </w:r>
      <w:r w:rsidRPr="007A0E6D">
        <w:rPr>
          <w:sz w:val="26"/>
          <w:szCs w:val="26"/>
        </w:rPr>
        <w:t>rt</w:t>
      </w:r>
      <w:r w:rsidR="00BB2FB7" w:rsidRPr="007A0E6D">
        <w:rPr>
          <w:sz w:val="26"/>
          <w:szCs w:val="26"/>
        </w:rPr>
        <w:t>e</w:t>
      </w:r>
      <w:r w:rsidRPr="007A0E6D">
        <w:rPr>
          <w:sz w:val="26"/>
          <w:szCs w:val="26"/>
        </w:rPr>
        <w:t>l</w:t>
      </w:r>
      <w:r w:rsidR="00BB2FB7" w:rsidRPr="007A0E6D">
        <w:rPr>
          <w:sz w:val="26"/>
          <w:szCs w:val="26"/>
        </w:rPr>
        <w:t xml:space="preserve">e </w:t>
      </w:r>
      <w:r w:rsidRPr="007A0E6D">
        <w:rPr>
          <w:sz w:val="26"/>
          <w:szCs w:val="26"/>
        </w:rPr>
        <w:t>de avizare al</w:t>
      </w:r>
      <w:r w:rsidR="00BB2FB7" w:rsidRPr="007A0E6D">
        <w:rPr>
          <w:sz w:val="26"/>
          <w:szCs w:val="26"/>
        </w:rPr>
        <w:t>e</w:t>
      </w:r>
      <w:r w:rsidRPr="007A0E6D">
        <w:rPr>
          <w:sz w:val="26"/>
          <w:szCs w:val="26"/>
        </w:rPr>
        <w:t xml:space="preserve"> comisii</w:t>
      </w:r>
      <w:r w:rsidR="00BB2FB7" w:rsidRPr="007A0E6D">
        <w:rPr>
          <w:sz w:val="26"/>
          <w:szCs w:val="26"/>
        </w:rPr>
        <w:t>lor</w:t>
      </w:r>
      <w:r w:rsidRPr="007A0E6D">
        <w:rPr>
          <w:sz w:val="26"/>
          <w:szCs w:val="26"/>
        </w:rPr>
        <w:t xml:space="preserve"> de specialitate;</w:t>
      </w:r>
    </w:p>
    <w:p w:rsidR="00052E6E" w:rsidRPr="007A0E6D" w:rsidRDefault="00052E6E" w:rsidP="007964F1">
      <w:pPr>
        <w:jc w:val="both"/>
        <w:rPr>
          <w:b/>
          <w:sz w:val="26"/>
          <w:szCs w:val="26"/>
          <w:lang w:val="en-US"/>
        </w:rPr>
      </w:pPr>
      <w:r w:rsidRPr="007A0E6D">
        <w:rPr>
          <w:b/>
          <w:sz w:val="26"/>
          <w:szCs w:val="26"/>
        </w:rPr>
        <w:t xml:space="preserve">- </w:t>
      </w:r>
      <w:r w:rsidRPr="007A0E6D">
        <w:rPr>
          <w:sz w:val="26"/>
          <w:szCs w:val="26"/>
        </w:rPr>
        <w:t xml:space="preserve">prevederile </w:t>
      </w:r>
      <w:r w:rsidR="007964F1" w:rsidRPr="007964F1">
        <w:rPr>
          <w:bCs/>
          <w:color w:val="000000"/>
          <w:sz w:val="26"/>
          <w:szCs w:val="26"/>
        </w:rPr>
        <w:t xml:space="preserve">Ordinul nr. </w:t>
      </w:r>
      <w:r w:rsidR="00C80C59">
        <w:rPr>
          <w:bCs/>
          <w:color w:val="000000"/>
          <w:sz w:val="26"/>
          <w:szCs w:val="26"/>
        </w:rPr>
        <w:t>4271</w:t>
      </w:r>
      <w:r w:rsidR="00BA7012">
        <w:rPr>
          <w:bCs/>
          <w:color w:val="000000"/>
          <w:sz w:val="26"/>
          <w:szCs w:val="26"/>
        </w:rPr>
        <w:t>/15.12.202</w:t>
      </w:r>
      <w:r w:rsidR="00C80C59">
        <w:rPr>
          <w:bCs/>
          <w:color w:val="000000"/>
          <w:sz w:val="26"/>
          <w:szCs w:val="26"/>
        </w:rPr>
        <w:t>2</w:t>
      </w:r>
      <w:r w:rsidR="007964F1" w:rsidRPr="007964F1">
        <w:rPr>
          <w:bCs/>
          <w:color w:val="000000"/>
          <w:sz w:val="26"/>
          <w:szCs w:val="26"/>
        </w:rPr>
        <w:t xml:space="preserve"> pentru aprobarea Normelor metodologice privind încheierea exerciţiului bugetar al anului 202</w:t>
      </w:r>
      <w:r w:rsidR="00C80C59">
        <w:rPr>
          <w:bCs/>
          <w:color w:val="000000"/>
          <w:sz w:val="26"/>
          <w:szCs w:val="26"/>
        </w:rPr>
        <w:t>2</w:t>
      </w:r>
      <w:r w:rsidR="00A60069" w:rsidRPr="007A0E6D">
        <w:rPr>
          <w:bCs/>
          <w:color w:val="000000"/>
          <w:sz w:val="26"/>
          <w:szCs w:val="26"/>
        </w:rPr>
        <w:t>;</w:t>
      </w:r>
    </w:p>
    <w:p w:rsidR="000105EB" w:rsidRPr="007A0E6D" w:rsidRDefault="000105EB" w:rsidP="000105EB">
      <w:pPr>
        <w:ind w:firstLine="720"/>
        <w:jc w:val="both"/>
        <w:rPr>
          <w:color w:val="000000"/>
          <w:sz w:val="26"/>
          <w:szCs w:val="26"/>
        </w:rPr>
      </w:pPr>
      <w:r w:rsidRPr="007A0E6D">
        <w:rPr>
          <w:sz w:val="26"/>
          <w:szCs w:val="26"/>
        </w:rPr>
        <w:t>în conformitate cu prevederile art. 1 alin. (2) lit. ”a” si art. 57 alin. (1)</w:t>
      </w:r>
      <w:r w:rsidR="00FC670D" w:rsidRPr="007A0E6D">
        <w:rPr>
          <w:sz w:val="26"/>
          <w:szCs w:val="26"/>
        </w:rPr>
        <w:t>, alin. (2) si alin. (4)</w:t>
      </w:r>
      <w:r w:rsidRPr="007A0E6D">
        <w:rPr>
          <w:sz w:val="26"/>
          <w:szCs w:val="26"/>
        </w:rPr>
        <w:t xml:space="preserve"> din Legea nr. 273/2006</w:t>
      </w:r>
      <w:r w:rsidRPr="007A0E6D">
        <w:rPr>
          <w:rFonts w:ascii="Arial" w:hAnsi="Arial" w:cs="Arial"/>
          <w:color w:val="000000"/>
          <w:sz w:val="26"/>
          <w:szCs w:val="26"/>
        </w:rPr>
        <w:t xml:space="preserve"> </w:t>
      </w:r>
      <w:r w:rsidRPr="007A0E6D">
        <w:rPr>
          <w:color w:val="000000"/>
          <w:sz w:val="26"/>
          <w:szCs w:val="26"/>
        </w:rPr>
        <w:t>privind finanţele publice locale, cu modificarile si completarile ulterioare;</w:t>
      </w:r>
    </w:p>
    <w:p w:rsidR="007A0E6D" w:rsidRPr="00197E99" w:rsidRDefault="007A0E6D" w:rsidP="007A0E6D">
      <w:pPr>
        <w:ind w:firstLine="708"/>
        <w:jc w:val="both"/>
        <w:rPr>
          <w:sz w:val="26"/>
          <w:szCs w:val="26"/>
        </w:rPr>
      </w:pPr>
      <w:r w:rsidRPr="00197E99">
        <w:rPr>
          <w:sz w:val="26"/>
          <w:szCs w:val="26"/>
        </w:rPr>
        <w:tab/>
        <w:t>în temeiul art. 129 alin.</w:t>
      </w:r>
      <w:r>
        <w:rPr>
          <w:sz w:val="26"/>
          <w:szCs w:val="26"/>
        </w:rPr>
        <w:t xml:space="preserve"> </w:t>
      </w:r>
      <w:r w:rsidRPr="00197E99">
        <w:rPr>
          <w:sz w:val="26"/>
          <w:szCs w:val="26"/>
        </w:rPr>
        <w:t>(2) lit. ,,b", alin.</w:t>
      </w:r>
      <w:r w:rsidR="0012473E">
        <w:rPr>
          <w:sz w:val="26"/>
          <w:szCs w:val="26"/>
        </w:rPr>
        <w:t xml:space="preserve"> </w:t>
      </w:r>
      <w:r w:rsidRPr="00197E99">
        <w:rPr>
          <w:sz w:val="26"/>
          <w:szCs w:val="26"/>
        </w:rPr>
        <w:t>(4) lit.</w:t>
      </w:r>
      <w:r w:rsidR="0012473E">
        <w:rPr>
          <w:sz w:val="26"/>
          <w:szCs w:val="26"/>
        </w:rPr>
        <w:t xml:space="preserve"> </w:t>
      </w:r>
      <w:r w:rsidRPr="00197E99">
        <w:rPr>
          <w:sz w:val="26"/>
          <w:szCs w:val="26"/>
        </w:rPr>
        <w:t>"a", art. 139 alin. (3) lit.</w:t>
      </w:r>
      <w:r>
        <w:rPr>
          <w:sz w:val="26"/>
          <w:szCs w:val="26"/>
        </w:rPr>
        <w:t xml:space="preserve"> </w:t>
      </w:r>
      <w:r w:rsidRPr="00197E99">
        <w:rPr>
          <w:sz w:val="26"/>
          <w:szCs w:val="26"/>
        </w:rPr>
        <w:t>"a" si art. 196 alin.</w:t>
      </w:r>
      <w:r>
        <w:rPr>
          <w:sz w:val="26"/>
          <w:szCs w:val="26"/>
        </w:rPr>
        <w:t xml:space="preserve"> </w:t>
      </w:r>
      <w:r w:rsidRPr="00197E99">
        <w:rPr>
          <w:sz w:val="26"/>
          <w:szCs w:val="26"/>
        </w:rPr>
        <w:t>(1) lit.</w:t>
      </w:r>
      <w:r>
        <w:rPr>
          <w:sz w:val="26"/>
          <w:szCs w:val="26"/>
        </w:rPr>
        <w:t xml:space="preserve"> </w:t>
      </w:r>
      <w:r w:rsidRPr="00197E99">
        <w:rPr>
          <w:sz w:val="26"/>
          <w:szCs w:val="26"/>
        </w:rPr>
        <w:t>"a" si art. 197 alin.</w:t>
      </w:r>
      <w:r>
        <w:rPr>
          <w:sz w:val="26"/>
          <w:szCs w:val="26"/>
        </w:rPr>
        <w:t xml:space="preserve"> </w:t>
      </w:r>
      <w:r w:rsidRPr="00197E99">
        <w:rPr>
          <w:sz w:val="26"/>
          <w:szCs w:val="26"/>
        </w:rPr>
        <w:t>(4) din Ordonanta de U</w:t>
      </w:r>
      <w:r w:rsidR="001B002A">
        <w:rPr>
          <w:sz w:val="26"/>
          <w:szCs w:val="26"/>
        </w:rPr>
        <w:t>rgenta a Guvernului nr. 57/2019</w:t>
      </w:r>
      <w:r w:rsidRPr="00197E99">
        <w:rPr>
          <w:sz w:val="26"/>
          <w:szCs w:val="26"/>
        </w:rPr>
        <w:t xml:space="preserve"> privind Codul administrativ</w:t>
      </w:r>
      <w:r w:rsidR="007964F1">
        <w:rPr>
          <w:sz w:val="26"/>
          <w:szCs w:val="26"/>
        </w:rPr>
        <w:t>, cu modificarile si completarile ulterioare</w:t>
      </w:r>
      <w:r w:rsidRPr="00197E99">
        <w:rPr>
          <w:sz w:val="26"/>
          <w:szCs w:val="26"/>
        </w:rPr>
        <w:t>;</w:t>
      </w:r>
    </w:p>
    <w:p w:rsidR="00052E6E" w:rsidRPr="000105EB" w:rsidRDefault="00052E6E" w:rsidP="000105EB">
      <w:pPr>
        <w:ind w:firstLine="720"/>
        <w:jc w:val="both"/>
        <w:rPr>
          <w:color w:val="000000"/>
        </w:rPr>
      </w:pPr>
    </w:p>
    <w:p w:rsidR="000105EB" w:rsidRPr="000105EB" w:rsidRDefault="000105EB" w:rsidP="000105EB">
      <w:pPr>
        <w:ind w:left="270" w:right="-120" w:hanging="270"/>
        <w:jc w:val="both"/>
      </w:pPr>
    </w:p>
    <w:p w:rsidR="000105EB" w:rsidRPr="000105EB" w:rsidRDefault="000105EB" w:rsidP="000105EB">
      <w:pPr>
        <w:jc w:val="center"/>
        <w:rPr>
          <w:b/>
          <w:bCs/>
          <w:i/>
          <w:sz w:val="28"/>
          <w:szCs w:val="28"/>
        </w:rPr>
      </w:pPr>
      <w:r w:rsidRPr="000105EB">
        <w:rPr>
          <w:b/>
          <w:bCs/>
          <w:sz w:val="26"/>
          <w:szCs w:val="26"/>
        </w:rPr>
        <w:t xml:space="preserve">              </w:t>
      </w:r>
      <w:r w:rsidRPr="000105EB">
        <w:rPr>
          <w:b/>
          <w:bCs/>
          <w:i/>
          <w:sz w:val="28"/>
          <w:szCs w:val="28"/>
        </w:rPr>
        <w:t>Consiliul local al comunei Rafaila, judeţul Vaslui,</w:t>
      </w:r>
    </w:p>
    <w:p w:rsidR="000105EB" w:rsidRPr="000105EB" w:rsidRDefault="000105EB" w:rsidP="000105EB">
      <w:pPr>
        <w:ind w:firstLine="720"/>
        <w:jc w:val="both"/>
      </w:pPr>
    </w:p>
    <w:p w:rsidR="000105EB" w:rsidRPr="000105EB" w:rsidRDefault="000105EB" w:rsidP="000105EB">
      <w:pPr>
        <w:jc w:val="center"/>
        <w:rPr>
          <w:b/>
          <w:bCs/>
          <w:sz w:val="28"/>
          <w:szCs w:val="28"/>
        </w:rPr>
      </w:pPr>
      <w:r w:rsidRPr="000105EB">
        <w:rPr>
          <w:b/>
          <w:bCs/>
          <w:sz w:val="28"/>
          <w:szCs w:val="28"/>
        </w:rPr>
        <w:t>HOTĂRĂŞTE:</w:t>
      </w:r>
    </w:p>
    <w:p w:rsidR="000105EB" w:rsidRDefault="000105EB" w:rsidP="000105EB">
      <w:pPr>
        <w:jc w:val="both"/>
        <w:rPr>
          <w:b/>
          <w:bCs/>
        </w:rPr>
      </w:pPr>
    </w:p>
    <w:p w:rsidR="00436F07" w:rsidRPr="000105EB" w:rsidRDefault="00436F07" w:rsidP="000105EB">
      <w:pPr>
        <w:jc w:val="both"/>
        <w:rPr>
          <w:b/>
          <w:bCs/>
        </w:rPr>
      </w:pPr>
    </w:p>
    <w:p w:rsidR="000105EB" w:rsidRPr="007A0E6D" w:rsidRDefault="000105EB" w:rsidP="000105EB">
      <w:pPr>
        <w:tabs>
          <w:tab w:val="left" w:pos="840"/>
        </w:tabs>
        <w:ind w:firstLine="120"/>
        <w:jc w:val="both"/>
        <w:rPr>
          <w:sz w:val="26"/>
          <w:szCs w:val="26"/>
        </w:rPr>
      </w:pPr>
      <w:r w:rsidRPr="000105EB">
        <w:rPr>
          <w:b/>
        </w:rPr>
        <w:tab/>
      </w:r>
      <w:r w:rsidRPr="007A0E6D">
        <w:rPr>
          <w:b/>
          <w:sz w:val="26"/>
          <w:szCs w:val="26"/>
        </w:rPr>
        <w:t xml:space="preserve">Articol unic – </w:t>
      </w:r>
      <w:r w:rsidRPr="007A0E6D">
        <w:rPr>
          <w:sz w:val="26"/>
          <w:szCs w:val="26"/>
        </w:rPr>
        <w:t xml:space="preserve">Se aprobă </w:t>
      </w:r>
      <w:r w:rsidRPr="007A0E6D">
        <w:rPr>
          <w:bCs/>
          <w:sz w:val="26"/>
          <w:szCs w:val="26"/>
        </w:rPr>
        <w:t xml:space="preserve">contul de execuţie al bugetului local, </w:t>
      </w:r>
      <w:r w:rsidRPr="007A0E6D">
        <w:rPr>
          <w:sz w:val="26"/>
          <w:szCs w:val="26"/>
        </w:rPr>
        <w:t>pentru</w:t>
      </w:r>
      <w:r w:rsidR="00A3133A">
        <w:rPr>
          <w:sz w:val="26"/>
          <w:szCs w:val="26"/>
        </w:rPr>
        <w:t xml:space="preserve"> trim. IV,</w:t>
      </w:r>
      <w:bookmarkStart w:id="0" w:name="_GoBack"/>
      <w:bookmarkEnd w:id="0"/>
      <w:r w:rsidRPr="007A0E6D">
        <w:rPr>
          <w:sz w:val="26"/>
          <w:szCs w:val="26"/>
        </w:rPr>
        <w:t xml:space="preserve"> anul financiar 20</w:t>
      </w:r>
      <w:r w:rsidR="007964F1">
        <w:rPr>
          <w:sz w:val="26"/>
          <w:szCs w:val="26"/>
        </w:rPr>
        <w:t>2</w:t>
      </w:r>
      <w:r w:rsidR="00607267">
        <w:rPr>
          <w:sz w:val="26"/>
          <w:szCs w:val="26"/>
        </w:rPr>
        <w:t>2</w:t>
      </w:r>
      <w:r w:rsidRPr="007A0E6D">
        <w:rPr>
          <w:sz w:val="26"/>
          <w:szCs w:val="26"/>
        </w:rPr>
        <w:t>, conform anexei care face parte integrantă din prezenta hotărâre.</w:t>
      </w:r>
    </w:p>
    <w:p w:rsidR="000105EB" w:rsidRPr="000105EB" w:rsidRDefault="000105EB" w:rsidP="000105EB">
      <w:pPr>
        <w:keepNext/>
        <w:tabs>
          <w:tab w:val="left" w:pos="7080"/>
          <w:tab w:val="left" w:pos="7440"/>
        </w:tabs>
        <w:ind w:right="120"/>
        <w:jc w:val="center"/>
        <w:outlineLvl w:val="1"/>
        <w:rPr>
          <w:b/>
          <w:bCs/>
          <w:i/>
          <w:iCs/>
        </w:rPr>
      </w:pPr>
      <w:r w:rsidRPr="000105EB">
        <w:rPr>
          <w:b/>
          <w:bCs/>
          <w:i/>
          <w:iCs/>
        </w:rPr>
        <w:t xml:space="preserve">                              </w:t>
      </w:r>
    </w:p>
    <w:p w:rsidR="00F7264A" w:rsidRPr="00F7264A" w:rsidRDefault="00F7264A" w:rsidP="00F7264A">
      <w:pPr>
        <w:keepNext/>
        <w:tabs>
          <w:tab w:val="left" w:pos="7080"/>
        </w:tabs>
        <w:ind w:right="-120"/>
        <w:jc w:val="center"/>
        <w:outlineLvl w:val="1"/>
        <w:rPr>
          <w:b/>
          <w:bCs/>
          <w:i/>
          <w:iCs/>
        </w:rPr>
      </w:pPr>
      <w:r w:rsidRPr="00F7264A">
        <w:rPr>
          <w:b/>
          <w:bCs/>
          <w:i/>
          <w:iCs/>
        </w:rPr>
        <w:t xml:space="preserve">                </w:t>
      </w:r>
    </w:p>
    <w:p w:rsidR="003C1763" w:rsidRPr="000A40D7" w:rsidRDefault="00BF5E88" w:rsidP="00D92105">
      <w:pPr>
        <w:keepNext/>
        <w:tabs>
          <w:tab w:val="left" w:pos="6360"/>
          <w:tab w:val="left" w:pos="7080"/>
        </w:tabs>
        <w:ind w:right="-120"/>
        <w:jc w:val="center"/>
        <w:outlineLvl w:val="1"/>
        <w:rPr>
          <w:rFonts w:ascii="Arial" w:hAnsi="Arial" w:cs="Arial"/>
          <w:b/>
          <w:bCs/>
          <w:i/>
          <w:sz w:val="8"/>
          <w:szCs w:val="8"/>
        </w:rPr>
      </w:pPr>
      <w:r>
        <w:rPr>
          <w:b/>
          <w:bCs/>
          <w:i/>
          <w:iCs/>
          <w:sz w:val="26"/>
          <w:szCs w:val="26"/>
        </w:rPr>
        <w:tab/>
      </w:r>
      <w:r w:rsidR="00F7264A" w:rsidRPr="00F7264A">
        <w:rPr>
          <w:b/>
          <w:bCs/>
          <w:i/>
          <w:iCs/>
          <w:sz w:val="26"/>
          <w:szCs w:val="26"/>
        </w:rPr>
        <w:t xml:space="preserve"> </w:t>
      </w:r>
      <w:r w:rsidR="008120DD" w:rsidRPr="00BF5E88">
        <w:rPr>
          <w:b/>
          <w:i/>
          <w:sz w:val="28"/>
          <w:szCs w:val="28"/>
        </w:rPr>
        <w:t xml:space="preserve">Rafaila, </w:t>
      </w:r>
      <w:r w:rsidR="00BA7012">
        <w:rPr>
          <w:b/>
          <w:i/>
          <w:sz w:val="28"/>
          <w:szCs w:val="28"/>
        </w:rPr>
        <w:t>3</w:t>
      </w:r>
      <w:r w:rsidR="00607267">
        <w:rPr>
          <w:b/>
          <w:i/>
          <w:sz w:val="28"/>
          <w:szCs w:val="28"/>
        </w:rPr>
        <w:t>0</w:t>
      </w:r>
      <w:r w:rsidR="007964F1">
        <w:rPr>
          <w:b/>
          <w:i/>
          <w:sz w:val="28"/>
          <w:szCs w:val="28"/>
        </w:rPr>
        <w:t xml:space="preserve"> ianuarie 202</w:t>
      </w:r>
      <w:r w:rsidR="00607267">
        <w:rPr>
          <w:b/>
          <w:i/>
          <w:sz w:val="28"/>
          <w:szCs w:val="28"/>
        </w:rPr>
        <w:t>3</w:t>
      </w:r>
    </w:p>
    <w:p w:rsidR="005A1875" w:rsidRDefault="00B14AC8" w:rsidP="005A1875">
      <w:pPr>
        <w:spacing w:line="360" w:lineRule="auto"/>
        <w:ind w:right="638" w:firstLine="708"/>
        <w:rPr>
          <w:rFonts w:ascii="Arial" w:hAnsi="Arial" w:cs="Arial"/>
          <w:b/>
          <w:bCs/>
          <w:sz w:val="23"/>
          <w:szCs w:val="23"/>
          <w:lang w:val="pt-BR"/>
        </w:rPr>
      </w:pPr>
      <w:r w:rsidRPr="00964BE0">
        <w:rPr>
          <w:rFonts w:ascii="Arial" w:hAnsi="Arial" w:cs="Arial"/>
          <w:b/>
          <w:bCs/>
          <w:i/>
        </w:rPr>
        <w:t xml:space="preserve"> </w:t>
      </w:r>
      <w:r w:rsidR="005A1875" w:rsidRPr="00763F52">
        <w:rPr>
          <w:rFonts w:ascii="Arial" w:hAnsi="Arial" w:cs="Arial"/>
          <w:b/>
          <w:bCs/>
          <w:sz w:val="23"/>
          <w:szCs w:val="23"/>
          <w:lang w:val="pt-BR"/>
        </w:rPr>
        <w:t>PREŞEDINTE  DE  ŞEDINŢĂ,</w:t>
      </w:r>
    </w:p>
    <w:p w:rsidR="005A1875" w:rsidRPr="009E6B9F" w:rsidRDefault="005A1875" w:rsidP="005A1875">
      <w:pPr>
        <w:ind w:right="638" w:firstLine="708"/>
        <w:rPr>
          <w:rFonts w:ascii="Arial" w:hAnsi="Arial" w:cs="Arial"/>
          <w:b/>
          <w:bCs/>
          <w:sz w:val="22"/>
          <w:szCs w:val="22"/>
          <w:lang w:val="pt-BR"/>
        </w:rPr>
      </w:pPr>
    </w:p>
    <w:p w:rsidR="005A1875" w:rsidRPr="003A4D82" w:rsidRDefault="005A1875" w:rsidP="005A1875">
      <w:pPr>
        <w:pStyle w:val="Heading4"/>
        <w:ind w:right="11"/>
        <w:rPr>
          <w:rFonts w:ascii="Arial" w:hAnsi="Arial" w:cs="Arial"/>
          <w:i/>
          <w:sz w:val="22"/>
          <w:szCs w:val="22"/>
          <w:lang w:val="pt-BR"/>
        </w:rPr>
      </w:pPr>
      <w:r w:rsidRPr="00763F52">
        <w:rPr>
          <w:sz w:val="23"/>
          <w:szCs w:val="23"/>
          <w:lang w:val="pt-BR"/>
        </w:rPr>
        <w:t xml:space="preserve">    </w:t>
      </w:r>
      <w:r w:rsidRPr="00763F52">
        <w:rPr>
          <w:rFonts w:ascii="Arial" w:hAnsi="Arial" w:cs="Arial"/>
          <w:sz w:val="23"/>
          <w:szCs w:val="23"/>
          <w:lang w:val="it-IT"/>
        </w:rPr>
        <w:tab/>
        <w:t xml:space="preserve">  </w:t>
      </w:r>
      <w:r>
        <w:rPr>
          <w:rFonts w:ascii="Arial" w:hAnsi="Arial" w:cs="Arial"/>
          <w:sz w:val="23"/>
          <w:szCs w:val="23"/>
          <w:lang w:val="it-IT"/>
        </w:rPr>
        <w:t xml:space="preserve">     </w:t>
      </w:r>
      <w:r w:rsidR="00607267">
        <w:rPr>
          <w:rFonts w:ascii="Arial" w:hAnsi="Arial" w:cs="Arial"/>
          <w:lang w:val="it-IT"/>
        </w:rPr>
        <w:t>Ionel ANITI</w:t>
      </w:r>
      <w:r w:rsidRPr="0006775E">
        <w:rPr>
          <w:rFonts w:ascii="Arial" w:hAnsi="Arial" w:cs="Arial"/>
          <w:i/>
          <w:lang w:val="it-IT"/>
        </w:rPr>
        <w:t xml:space="preserve">   </w:t>
      </w:r>
      <w:r w:rsidRPr="000533F7">
        <w:rPr>
          <w:i/>
          <w:sz w:val="22"/>
          <w:szCs w:val="22"/>
          <w:lang w:val="it-IT"/>
        </w:rPr>
        <w:tab/>
      </w:r>
      <w:r w:rsidRPr="000533F7">
        <w:rPr>
          <w:i/>
          <w:sz w:val="22"/>
          <w:szCs w:val="22"/>
          <w:lang w:val="it-IT"/>
        </w:rPr>
        <w:tab/>
      </w:r>
      <w:r>
        <w:rPr>
          <w:i/>
          <w:lang w:val="it-IT"/>
        </w:rPr>
        <w:tab/>
      </w:r>
      <w:r>
        <w:rPr>
          <w:i/>
          <w:lang w:val="it-IT"/>
        </w:rPr>
        <w:tab/>
      </w:r>
      <w:r w:rsidRPr="0081091F">
        <w:rPr>
          <w:i/>
          <w:lang w:val="it-IT"/>
        </w:rPr>
        <w:t xml:space="preserve"> </w:t>
      </w:r>
      <w:r w:rsidRPr="0081091F">
        <w:rPr>
          <w:rFonts w:ascii="Arial" w:hAnsi="Arial" w:cs="Arial"/>
          <w:i/>
          <w:lang w:val="it-IT"/>
        </w:rPr>
        <w:tab/>
      </w:r>
      <w:r>
        <w:rPr>
          <w:rFonts w:ascii="Arial" w:hAnsi="Arial" w:cs="Arial"/>
          <w:i/>
          <w:sz w:val="23"/>
          <w:szCs w:val="23"/>
          <w:lang w:val="it-IT"/>
        </w:rPr>
        <w:tab/>
      </w:r>
      <w:r>
        <w:rPr>
          <w:rFonts w:ascii="Arial" w:hAnsi="Arial" w:cs="Arial"/>
          <w:i/>
          <w:sz w:val="22"/>
          <w:szCs w:val="22"/>
          <w:lang w:val="it-IT"/>
        </w:rPr>
        <w:tab/>
      </w:r>
      <w:r>
        <w:rPr>
          <w:rFonts w:ascii="Arial" w:hAnsi="Arial" w:cs="Arial"/>
          <w:i/>
          <w:sz w:val="22"/>
          <w:szCs w:val="22"/>
          <w:lang w:val="it-IT"/>
        </w:rPr>
        <w:tab/>
      </w:r>
      <w:r>
        <w:rPr>
          <w:rFonts w:ascii="Arial" w:hAnsi="Arial" w:cs="Arial"/>
          <w:i/>
          <w:sz w:val="22"/>
          <w:szCs w:val="22"/>
          <w:lang w:val="it-IT"/>
        </w:rPr>
        <w:tab/>
      </w:r>
      <w:r>
        <w:rPr>
          <w:rFonts w:ascii="Arial" w:hAnsi="Arial" w:cs="Arial"/>
          <w:i/>
          <w:sz w:val="22"/>
          <w:szCs w:val="22"/>
          <w:lang w:val="it-IT"/>
        </w:rPr>
        <w:tab/>
      </w:r>
      <w:r>
        <w:rPr>
          <w:rFonts w:ascii="Arial" w:hAnsi="Arial" w:cs="Arial"/>
          <w:i/>
          <w:sz w:val="22"/>
          <w:szCs w:val="22"/>
          <w:lang w:val="it-IT"/>
        </w:rPr>
        <w:tab/>
      </w:r>
      <w:r>
        <w:rPr>
          <w:rFonts w:ascii="Arial" w:hAnsi="Arial" w:cs="Arial"/>
          <w:i/>
          <w:sz w:val="22"/>
          <w:szCs w:val="22"/>
          <w:lang w:val="it-IT"/>
        </w:rPr>
        <w:tab/>
        <w:t xml:space="preserve">      </w:t>
      </w:r>
      <w:r w:rsidR="005F5164">
        <w:rPr>
          <w:rFonts w:ascii="Arial" w:hAnsi="Arial" w:cs="Arial"/>
          <w:i/>
          <w:sz w:val="22"/>
          <w:szCs w:val="22"/>
          <w:lang w:val="it-IT"/>
        </w:rPr>
        <w:t xml:space="preserve">          </w:t>
      </w:r>
      <w:r w:rsidR="003C1763">
        <w:rPr>
          <w:rFonts w:ascii="Arial" w:hAnsi="Arial" w:cs="Arial"/>
          <w:i/>
          <w:sz w:val="22"/>
          <w:szCs w:val="22"/>
          <w:lang w:val="it-IT"/>
        </w:rPr>
        <w:tab/>
      </w:r>
      <w:r w:rsidR="003C1763">
        <w:rPr>
          <w:rFonts w:ascii="Arial" w:hAnsi="Arial" w:cs="Arial"/>
          <w:i/>
          <w:sz w:val="22"/>
          <w:szCs w:val="22"/>
          <w:lang w:val="it-IT"/>
        </w:rPr>
        <w:tab/>
        <w:t xml:space="preserve">       </w:t>
      </w:r>
      <w:r w:rsidR="005D1C28">
        <w:rPr>
          <w:rFonts w:ascii="Arial" w:hAnsi="Arial" w:cs="Arial"/>
          <w:i/>
          <w:sz w:val="22"/>
          <w:szCs w:val="22"/>
          <w:lang w:val="it-IT"/>
        </w:rPr>
        <w:t xml:space="preserve">          </w:t>
      </w:r>
      <w:r w:rsidR="003C1763">
        <w:rPr>
          <w:rFonts w:ascii="Arial" w:hAnsi="Arial" w:cs="Arial"/>
          <w:i/>
          <w:sz w:val="22"/>
          <w:szCs w:val="22"/>
          <w:lang w:val="it-IT"/>
        </w:rPr>
        <w:t xml:space="preserve">  </w:t>
      </w:r>
      <w:r w:rsidR="00481A75">
        <w:rPr>
          <w:rFonts w:ascii="Arial" w:hAnsi="Arial" w:cs="Arial"/>
          <w:i/>
          <w:sz w:val="22"/>
          <w:szCs w:val="22"/>
          <w:lang w:val="it-IT"/>
        </w:rPr>
        <w:t xml:space="preserve"> </w:t>
      </w:r>
      <w:r w:rsidR="00607267">
        <w:rPr>
          <w:rFonts w:ascii="Arial" w:hAnsi="Arial" w:cs="Arial"/>
          <w:i/>
          <w:sz w:val="22"/>
          <w:szCs w:val="22"/>
          <w:lang w:val="it-IT"/>
        </w:rPr>
        <w:t xml:space="preserve">            </w:t>
      </w:r>
      <w:r w:rsidRPr="003A4D82">
        <w:rPr>
          <w:rFonts w:ascii="Arial" w:hAnsi="Arial" w:cs="Arial"/>
          <w:sz w:val="22"/>
          <w:szCs w:val="22"/>
          <w:lang w:val="pt-BR"/>
        </w:rPr>
        <w:t>CONTRASEMNEAZĂ,</w:t>
      </w:r>
    </w:p>
    <w:p w:rsidR="005A1875" w:rsidRPr="003A4D82" w:rsidRDefault="00BA7012" w:rsidP="00BA7012">
      <w:pPr>
        <w:tabs>
          <w:tab w:val="left" w:pos="6000"/>
          <w:tab w:val="left" w:pos="9480"/>
        </w:tabs>
        <w:spacing w:line="480" w:lineRule="auto"/>
        <w:rPr>
          <w:rFonts w:ascii="Arial" w:hAnsi="Arial" w:cs="Arial"/>
          <w:b/>
          <w:bCs/>
          <w:sz w:val="22"/>
          <w:szCs w:val="22"/>
          <w:lang w:val="pt-BR"/>
        </w:rPr>
      </w:pPr>
      <w:r>
        <w:rPr>
          <w:rFonts w:ascii="Arial" w:hAnsi="Arial" w:cs="Arial"/>
          <w:b/>
          <w:bCs/>
          <w:sz w:val="22"/>
          <w:szCs w:val="22"/>
          <w:lang w:val="pt-BR"/>
        </w:rPr>
        <w:tab/>
      </w:r>
      <w:r w:rsidR="005A1875">
        <w:rPr>
          <w:rFonts w:ascii="Arial" w:hAnsi="Arial" w:cs="Arial"/>
          <w:b/>
          <w:bCs/>
          <w:sz w:val="22"/>
          <w:szCs w:val="22"/>
          <w:lang w:val="pt-BR"/>
        </w:rPr>
        <w:t xml:space="preserve"> </w:t>
      </w:r>
      <w:r w:rsidR="00880763">
        <w:rPr>
          <w:rFonts w:ascii="Arial" w:hAnsi="Arial" w:cs="Arial"/>
          <w:b/>
          <w:sz w:val="22"/>
          <w:szCs w:val="22"/>
          <w:lang w:val="pt-BR"/>
        </w:rPr>
        <w:t xml:space="preserve">Secretar general </w:t>
      </w:r>
      <w:r>
        <w:rPr>
          <w:rFonts w:ascii="Arial" w:hAnsi="Arial" w:cs="Arial"/>
          <w:b/>
          <w:sz w:val="22"/>
          <w:szCs w:val="22"/>
          <w:lang w:val="pt-BR"/>
        </w:rPr>
        <w:t>delegat</w:t>
      </w:r>
      <w:r w:rsidR="005A1875" w:rsidRPr="003A4D82">
        <w:rPr>
          <w:rFonts w:ascii="Arial" w:hAnsi="Arial" w:cs="Arial"/>
          <w:b/>
          <w:sz w:val="22"/>
          <w:szCs w:val="22"/>
          <w:lang w:val="pt-BR"/>
        </w:rPr>
        <w:t>,</w:t>
      </w:r>
    </w:p>
    <w:p w:rsidR="00F67BD2" w:rsidRDefault="005A1875" w:rsidP="00BE5B88">
      <w:pPr>
        <w:spacing w:line="480" w:lineRule="auto"/>
        <w:rPr>
          <w:sz w:val="22"/>
          <w:szCs w:val="22"/>
        </w:rPr>
      </w:pPr>
      <w:r w:rsidRPr="003A4D82">
        <w:rPr>
          <w:rFonts w:ascii="Arial" w:hAnsi="Arial" w:cs="Arial"/>
          <w:sz w:val="22"/>
          <w:szCs w:val="22"/>
          <w:lang w:val="pt-BR"/>
        </w:rPr>
        <w:tab/>
      </w:r>
      <w:r w:rsidRPr="003A4D82">
        <w:rPr>
          <w:rFonts w:ascii="Arial" w:hAnsi="Arial" w:cs="Arial"/>
          <w:sz w:val="22"/>
          <w:szCs w:val="22"/>
          <w:lang w:val="pt-BR"/>
        </w:rPr>
        <w:tab/>
      </w:r>
      <w:r w:rsidRPr="003A4D82">
        <w:rPr>
          <w:rFonts w:ascii="Arial" w:hAnsi="Arial" w:cs="Arial"/>
          <w:sz w:val="22"/>
          <w:szCs w:val="22"/>
          <w:lang w:val="pt-BR"/>
        </w:rPr>
        <w:tab/>
      </w:r>
      <w:r w:rsidRPr="003A4D82">
        <w:rPr>
          <w:rFonts w:ascii="Arial" w:hAnsi="Arial" w:cs="Arial"/>
          <w:sz w:val="22"/>
          <w:szCs w:val="22"/>
          <w:lang w:val="pt-BR"/>
        </w:rPr>
        <w:tab/>
      </w:r>
      <w:r w:rsidRPr="003A4D82">
        <w:rPr>
          <w:rFonts w:ascii="Arial" w:hAnsi="Arial" w:cs="Arial"/>
          <w:sz w:val="22"/>
          <w:szCs w:val="22"/>
          <w:lang w:val="pt-BR"/>
        </w:rPr>
        <w:tab/>
      </w:r>
      <w:r w:rsidRPr="003A4D82">
        <w:rPr>
          <w:rFonts w:ascii="Arial" w:hAnsi="Arial" w:cs="Arial"/>
          <w:sz w:val="22"/>
          <w:szCs w:val="22"/>
          <w:lang w:val="pt-BR"/>
        </w:rPr>
        <w:tab/>
      </w:r>
      <w:r w:rsidRPr="003A4D82">
        <w:rPr>
          <w:rFonts w:ascii="Arial" w:hAnsi="Arial" w:cs="Arial"/>
          <w:sz w:val="22"/>
          <w:szCs w:val="22"/>
          <w:lang w:val="pt-BR"/>
        </w:rPr>
        <w:tab/>
      </w:r>
      <w:r w:rsidRPr="003A4D82">
        <w:rPr>
          <w:rFonts w:ascii="Arial" w:hAnsi="Arial" w:cs="Arial"/>
          <w:sz w:val="22"/>
          <w:szCs w:val="22"/>
          <w:lang w:val="pt-BR"/>
        </w:rPr>
        <w:tab/>
        <w:t xml:space="preserve">        </w:t>
      </w:r>
      <w:r>
        <w:rPr>
          <w:rFonts w:ascii="Arial" w:hAnsi="Arial" w:cs="Arial"/>
          <w:b/>
          <w:bCs/>
          <w:i/>
          <w:sz w:val="22"/>
          <w:szCs w:val="22"/>
        </w:rPr>
        <w:t xml:space="preserve"> </w:t>
      </w:r>
      <w:r w:rsidR="005F5164">
        <w:rPr>
          <w:rFonts w:ascii="Arial" w:hAnsi="Arial" w:cs="Arial"/>
          <w:b/>
          <w:bCs/>
          <w:i/>
          <w:sz w:val="22"/>
          <w:szCs w:val="22"/>
        </w:rPr>
        <w:t xml:space="preserve"> </w:t>
      </w:r>
      <w:r>
        <w:rPr>
          <w:rFonts w:ascii="Arial" w:hAnsi="Arial" w:cs="Arial"/>
          <w:b/>
          <w:bCs/>
          <w:i/>
          <w:sz w:val="22"/>
          <w:szCs w:val="22"/>
        </w:rPr>
        <w:t xml:space="preserve"> </w:t>
      </w:r>
      <w:r w:rsidR="00E05421">
        <w:rPr>
          <w:rFonts w:ascii="Arial" w:hAnsi="Arial" w:cs="Arial"/>
          <w:b/>
          <w:bCs/>
          <w:i/>
          <w:sz w:val="22"/>
          <w:szCs w:val="22"/>
        </w:rPr>
        <w:t>Victori</w:t>
      </w:r>
      <w:r w:rsidR="00D92105">
        <w:rPr>
          <w:rFonts w:ascii="Arial" w:hAnsi="Arial" w:cs="Arial"/>
          <w:b/>
          <w:bCs/>
          <w:i/>
          <w:sz w:val="22"/>
          <w:szCs w:val="22"/>
        </w:rPr>
        <w:t>ţ</w:t>
      </w:r>
      <w:r w:rsidR="00E05421">
        <w:rPr>
          <w:rFonts w:ascii="Arial" w:hAnsi="Arial" w:cs="Arial"/>
          <w:b/>
          <w:bCs/>
          <w:i/>
          <w:sz w:val="22"/>
          <w:szCs w:val="22"/>
        </w:rPr>
        <w:t>a</w:t>
      </w:r>
      <w:r w:rsidR="00BA7012">
        <w:rPr>
          <w:rFonts w:ascii="Arial" w:hAnsi="Arial" w:cs="Arial"/>
          <w:b/>
          <w:bCs/>
          <w:i/>
          <w:sz w:val="22"/>
          <w:szCs w:val="22"/>
        </w:rPr>
        <w:t xml:space="preserve"> VOICU</w:t>
      </w:r>
      <w:r w:rsidRPr="003A4D82">
        <w:rPr>
          <w:sz w:val="22"/>
          <w:szCs w:val="22"/>
        </w:rPr>
        <w:t xml:space="preserve">    </w:t>
      </w:r>
    </w:p>
    <w:p w:rsidR="00F67BD2" w:rsidRDefault="005A1875" w:rsidP="00F67BD2">
      <w:pPr>
        <w:spacing w:line="360" w:lineRule="auto"/>
        <w:rPr>
          <w:i/>
          <w:sz w:val="25"/>
          <w:szCs w:val="25"/>
        </w:rPr>
      </w:pPr>
      <w:r w:rsidRPr="003A4D82">
        <w:rPr>
          <w:sz w:val="22"/>
          <w:szCs w:val="22"/>
        </w:rPr>
        <w:t xml:space="preserve"> </w:t>
      </w:r>
      <w:r w:rsidR="00F67BD2">
        <w:rPr>
          <w:i/>
          <w:sz w:val="25"/>
          <w:szCs w:val="25"/>
        </w:rPr>
        <w:t xml:space="preserve">Adoptata in sedinta ordinara din data de </w:t>
      </w:r>
      <w:r w:rsidR="00BA7012">
        <w:rPr>
          <w:i/>
          <w:sz w:val="25"/>
          <w:szCs w:val="25"/>
        </w:rPr>
        <w:t>3</w:t>
      </w:r>
      <w:r w:rsidR="00607267">
        <w:rPr>
          <w:i/>
          <w:sz w:val="25"/>
          <w:szCs w:val="25"/>
        </w:rPr>
        <w:t>0</w:t>
      </w:r>
      <w:r w:rsidR="007964F1">
        <w:rPr>
          <w:i/>
          <w:sz w:val="25"/>
          <w:szCs w:val="25"/>
        </w:rPr>
        <w:t xml:space="preserve"> ianuarie 202</w:t>
      </w:r>
      <w:r w:rsidR="00607267">
        <w:rPr>
          <w:i/>
          <w:sz w:val="25"/>
          <w:szCs w:val="25"/>
        </w:rPr>
        <w:t>3</w:t>
      </w:r>
      <w:r w:rsidR="00F67BD2">
        <w:rPr>
          <w:i/>
          <w:sz w:val="25"/>
          <w:szCs w:val="25"/>
        </w:rPr>
        <w:t>.</w:t>
      </w:r>
    </w:p>
    <w:p w:rsidR="00F67BD2" w:rsidRDefault="00F67BD2" w:rsidP="00F67BD2">
      <w:pPr>
        <w:pStyle w:val="Heading2"/>
        <w:tabs>
          <w:tab w:val="left" w:pos="7080"/>
        </w:tabs>
        <w:ind w:right="-120"/>
        <w:jc w:val="left"/>
        <w:rPr>
          <w:b w:val="0"/>
          <w:sz w:val="25"/>
          <w:szCs w:val="25"/>
        </w:rPr>
      </w:pPr>
      <w:r w:rsidRPr="001E6EF8">
        <w:rPr>
          <w:b w:val="0"/>
          <w:sz w:val="25"/>
          <w:szCs w:val="25"/>
        </w:rPr>
        <w:t>Cu un numar de ____ voturi din numarul total de 1</w:t>
      </w:r>
      <w:r>
        <w:rPr>
          <w:b w:val="0"/>
          <w:sz w:val="25"/>
          <w:szCs w:val="25"/>
        </w:rPr>
        <w:t>1</w:t>
      </w:r>
      <w:r w:rsidRPr="001E6EF8">
        <w:rPr>
          <w:b w:val="0"/>
          <w:sz w:val="25"/>
          <w:szCs w:val="25"/>
        </w:rPr>
        <w:t xml:space="preserve"> consilieri in functie</w:t>
      </w:r>
      <w:r>
        <w:rPr>
          <w:b w:val="0"/>
          <w:sz w:val="25"/>
          <w:szCs w:val="25"/>
        </w:rPr>
        <w:t>.</w:t>
      </w:r>
    </w:p>
    <w:p w:rsidR="00941EAB" w:rsidRDefault="00941EAB" w:rsidP="00941EAB"/>
    <w:p w:rsidR="00941EAB" w:rsidRDefault="00941EAB" w:rsidP="00941EAB"/>
    <w:p w:rsidR="00941EAB" w:rsidRPr="00941EAB" w:rsidRDefault="00941EAB" w:rsidP="00941EAB"/>
    <w:tbl>
      <w:tblPr>
        <w:tblpPr w:leftFromText="180" w:rightFromText="180" w:vertAnchor="page" w:horzAnchor="margin" w:tblpY="377"/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24"/>
        <w:gridCol w:w="5678"/>
        <w:gridCol w:w="1233"/>
        <w:gridCol w:w="1860"/>
      </w:tblGrid>
      <w:tr w:rsidR="00941EAB" w:rsidRPr="007C3D43" w:rsidTr="00907BCA">
        <w:trPr>
          <w:trHeight w:val="70"/>
        </w:trPr>
        <w:tc>
          <w:tcPr>
            <w:tcW w:w="10173" w:type="dxa"/>
            <w:gridSpan w:val="4"/>
            <w:tcBorders>
              <w:top w:val="thinThickSmallGap" w:sz="12" w:space="0" w:color="auto"/>
              <w:left w:val="thinThickSmallGap" w:sz="12" w:space="0" w:color="auto"/>
              <w:bottom w:val="double" w:sz="4" w:space="0" w:color="auto"/>
              <w:right w:val="thickThinSmallGap" w:sz="12" w:space="0" w:color="auto"/>
            </w:tcBorders>
            <w:hideMark/>
          </w:tcPr>
          <w:p w:rsidR="00941EAB" w:rsidRPr="007C3D43" w:rsidRDefault="00941EAB" w:rsidP="00607267">
            <w:pPr>
              <w:spacing w:before="40"/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 w:rsidRPr="007C3D43">
              <w:rPr>
                <w:rFonts w:cs="Arial"/>
                <w:b/>
                <w:bCs/>
                <w:sz w:val="16"/>
                <w:szCs w:val="16"/>
              </w:rPr>
              <w:t>PROCEDURI OBLIGATORII ULTERIOARE ADOPTĂRII HOTĂRÂRII CONSILIULUI LOCAL AL COMUNEI</w:t>
            </w:r>
            <w:r>
              <w:rPr>
                <w:rFonts w:cs="Arial"/>
                <w:b/>
                <w:bCs/>
                <w:sz w:val="16"/>
                <w:szCs w:val="16"/>
              </w:rPr>
              <w:t>,</w:t>
            </w:r>
            <w:r w:rsidRPr="007C3D43">
              <w:rPr>
                <w:rFonts w:cs="Arial"/>
                <w:b/>
                <w:bCs/>
                <w:sz w:val="16"/>
                <w:szCs w:val="16"/>
              </w:rPr>
              <w:t xml:space="preserve"> NR</w:t>
            </w:r>
            <w:r w:rsidR="002162E5">
              <w:rPr>
                <w:rFonts w:cs="Arial"/>
                <w:b/>
                <w:bCs/>
                <w:sz w:val="16"/>
                <w:szCs w:val="16"/>
              </w:rPr>
              <w:t>. 0</w:t>
            </w:r>
            <w:r>
              <w:rPr>
                <w:rFonts w:cs="Arial"/>
                <w:b/>
                <w:bCs/>
                <w:sz w:val="16"/>
                <w:szCs w:val="16"/>
              </w:rPr>
              <w:t>4/202</w:t>
            </w:r>
            <w:r w:rsidR="00607267">
              <w:rPr>
                <w:rFonts w:cs="Arial"/>
                <w:b/>
                <w:bCs/>
                <w:sz w:val="16"/>
                <w:szCs w:val="16"/>
              </w:rPr>
              <w:t>3</w:t>
            </w:r>
          </w:p>
        </w:tc>
      </w:tr>
      <w:tr w:rsidR="00941EAB" w:rsidRPr="007C3D43" w:rsidTr="00907BCA">
        <w:tc>
          <w:tcPr>
            <w:tcW w:w="534" w:type="dxa"/>
            <w:tcBorders>
              <w:top w:val="double" w:sz="4" w:space="0" w:color="auto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1EAB" w:rsidRPr="007C3D43" w:rsidRDefault="00941EAB" w:rsidP="00907BCA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 w:rsidRPr="007C3D43">
              <w:rPr>
                <w:rFonts w:cs="Arial"/>
                <w:b/>
                <w:bCs/>
                <w:sz w:val="16"/>
                <w:szCs w:val="16"/>
              </w:rPr>
              <w:t>Nr.</w:t>
            </w:r>
          </w:p>
          <w:p w:rsidR="00941EAB" w:rsidRPr="007C3D43" w:rsidRDefault="00941EAB" w:rsidP="00907BCA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 w:rsidRPr="007C3D43">
              <w:rPr>
                <w:rFonts w:cs="Arial"/>
                <w:b/>
                <w:bCs/>
                <w:sz w:val="16"/>
                <w:szCs w:val="16"/>
              </w:rPr>
              <w:t>crt.</w:t>
            </w:r>
          </w:p>
        </w:tc>
        <w:tc>
          <w:tcPr>
            <w:tcW w:w="6378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1EAB" w:rsidRPr="007C3D43" w:rsidRDefault="00941EAB" w:rsidP="00907BCA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6"/>
                <w:szCs w:val="16"/>
                <w:vertAlign w:val="superscript"/>
              </w:rPr>
            </w:pPr>
            <w:r w:rsidRPr="007C3D43">
              <w:rPr>
                <w:rFonts w:cs="Arial"/>
                <w:b/>
                <w:bCs/>
                <w:sz w:val="16"/>
                <w:szCs w:val="16"/>
              </w:rPr>
              <w:t>OPERAȚIUNI EFECTUATE</w:t>
            </w:r>
          </w:p>
        </w:tc>
        <w:tc>
          <w:tcPr>
            <w:tcW w:w="1276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1EAB" w:rsidRPr="007C3D43" w:rsidRDefault="00941EAB" w:rsidP="00907BCA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 w:rsidRPr="007C3D43">
              <w:rPr>
                <w:rFonts w:cs="Arial"/>
                <w:b/>
                <w:bCs/>
                <w:sz w:val="16"/>
                <w:szCs w:val="16"/>
              </w:rPr>
              <w:t>Data</w:t>
            </w:r>
          </w:p>
          <w:p w:rsidR="00941EAB" w:rsidRPr="007C3D43" w:rsidRDefault="00941EAB" w:rsidP="00907BCA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 w:rsidRPr="007C3D43">
              <w:rPr>
                <w:rFonts w:cs="Arial"/>
                <w:b/>
                <w:bCs/>
                <w:sz w:val="16"/>
                <w:szCs w:val="16"/>
              </w:rPr>
              <w:t>ZZ/LL/AN</w:t>
            </w:r>
          </w:p>
        </w:tc>
        <w:tc>
          <w:tcPr>
            <w:tcW w:w="1985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  <w:hideMark/>
          </w:tcPr>
          <w:p w:rsidR="00941EAB" w:rsidRPr="007C3D43" w:rsidRDefault="00941EAB" w:rsidP="00907BCA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 w:rsidRPr="007C3D43">
              <w:rPr>
                <w:rFonts w:cs="Arial"/>
                <w:b/>
                <w:bCs/>
                <w:sz w:val="16"/>
                <w:szCs w:val="16"/>
              </w:rPr>
              <w:t>Semnătura persoanei responsabile să efectueze procedura</w:t>
            </w:r>
          </w:p>
        </w:tc>
      </w:tr>
      <w:tr w:rsidR="00941EAB" w:rsidRPr="007C3D43" w:rsidTr="00907BCA">
        <w:tc>
          <w:tcPr>
            <w:tcW w:w="534" w:type="dxa"/>
            <w:tcBorders>
              <w:top w:val="single" w:sz="4" w:space="0" w:color="000000"/>
              <w:left w:val="thinThickSmallGap" w:sz="12" w:space="0" w:color="auto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941EAB" w:rsidRPr="007C3D43" w:rsidRDefault="00941EAB" w:rsidP="00907BCA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 w:rsidRPr="007C3D43">
              <w:rPr>
                <w:rFonts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941EAB" w:rsidRPr="007C3D43" w:rsidRDefault="00941EAB" w:rsidP="00907BCA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 w:rsidRPr="007C3D43">
              <w:rPr>
                <w:rFonts w:cs="Arial"/>
                <w:b/>
                <w:bCs/>
                <w:sz w:val="16"/>
                <w:szCs w:val="16"/>
              </w:rPr>
              <w:t>1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941EAB" w:rsidRPr="007C3D43" w:rsidRDefault="00941EAB" w:rsidP="00907BCA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 w:rsidRPr="007C3D43">
              <w:rPr>
                <w:rFonts w:cs="Arial"/>
                <w:b/>
                <w:bCs/>
                <w:sz w:val="16"/>
                <w:szCs w:val="16"/>
              </w:rPr>
              <w:t>2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thickThinSmallGap" w:sz="12" w:space="0" w:color="auto"/>
            </w:tcBorders>
            <w:vAlign w:val="center"/>
            <w:hideMark/>
          </w:tcPr>
          <w:p w:rsidR="00941EAB" w:rsidRPr="007C3D43" w:rsidRDefault="00941EAB" w:rsidP="00907BCA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 w:rsidRPr="007C3D43">
              <w:rPr>
                <w:rFonts w:cs="Arial"/>
                <w:b/>
                <w:bCs/>
                <w:sz w:val="16"/>
                <w:szCs w:val="16"/>
              </w:rPr>
              <w:t>3</w:t>
            </w:r>
          </w:p>
        </w:tc>
      </w:tr>
      <w:tr w:rsidR="00941EAB" w:rsidRPr="007C3D43" w:rsidTr="00907BCA">
        <w:tc>
          <w:tcPr>
            <w:tcW w:w="534" w:type="dxa"/>
            <w:tcBorders>
              <w:top w:val="double" w:sz="4" w:space="0" w:color="auto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1EAB" w:rsidRPr="007C3D43" w:rsidRDefault="00941EAB" w:rsidP="00907BCA">
            <w:pPr>
              <w:jc w:val="center"/>
              <w:rPr>
                <w:rFonts w:cs="Arial"/>
                <w:sz w:val="16"/>
                <w:szCs w:val="16"/>
              </w:rPr>
            </w:pPr>
            <w:r w:rsidRPr="007C3D43">
              <w:rPr>
                <w:rFonts w:cs="Arial"/>
                <w:sz w:val="16"/>
                <w:szCs w:val="16"/>
              </w:rPr>
              <w:t>1</w:t>
            </w:r>
          </w:p>
        </w:tc>
        <w:tc>
          <w:tcPr>
            <w:tcW w:w="6378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1EAB" w:rsidRPr="007C3D43" w:rsidRDefault="00941EAB" w:rsidP="00907BCA">
            <w:pPr>
              <w:rPr>
                <w:rFonts w:cs="Arial"/>
                <w:sz w:val="16"/>
                <w:szCs w:val="16"/>
              </w:rPr>
            </w:pPr>
            <w:r w:rsidRPr="007C3D43">
              <w:rPr>
                <w:rFonts w:cs="Arial"/>
                <w:sz w:val="16"/>
                <w:szCs w:val="16"/>
              </w:rPr>
              <w:t>Adoptarea hotărârii</w:t>
            </w:r>
            <w:r w:rsidRPr="007C3D43">
              <w:rPr>
                <w:rFonts w:cs="Arial"/>
                <w:sz w:val="16"/>
                <w:szCs w:val="16"/>
                <w:vertAlign w:val="superscript"/>
              </w:rPr>
              <w:t>1</w:t>
            </w:r>
            <w:r w:rsidRPr="007C3D43">
              <w:rPr>
                <w:rFonts w:cs="Arial"/>
                <w:sz w:val="16"/>
                <w:szCs w:val="16"/>
              </w:rPr>
              <w:t>)</w:t>
            </w:r>
          </w:p>
        </w:tc>
        <w:tc>
          <w:tcPr>
            <w:tcW w:w="1276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1EAB" w:rsidRPr="007C3D43" w:rsidRDefault="00BA7012" w:rsidP="00607267">
            <w:pPr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3</w:t>
            </w:r>
            <w:r w:rsidR="00607267">
              <w:rPr>
                <w:rFonts w:cs="Arial"/>
                <w:sz w:val="16"/>
                <w:szCs w:val="16"/>
              </w:rPr>
              <w:t>0</w:t>
            </w:r>
            <w:r>
              <w:rPr>
                <w:rFonts w:cs="Arial"/>
                <w:sz w:val="16"/>
                <w:szCs w:val="16"/>
              </w:rPr>
              <w:t>/01/202</w:t>
            </w:r>
            <w:r w:rsidR="00607267">
              <w:rPr>
                <w:rFonts w:cs="Arial"/>
                <w:sz w:val="16"/>
                <w:szCs w:val="16"/>
              </w:rPr>
              <w:t>3</w:t>
            </w:r>
          </w:p>
        </w:tc>
        <w:tc>
          <w:tcPr>
            <w:tcW w:w="1985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:rsidR="00941EAB" w:rsidRPr="007C3D43" w:rsidRDefault="00941EAB" w:rsidP="00907BCA">
            <w:pPr>
              <w:jc w:val="center"/>
              <w:rPr>
                <w:rFonts w:cs="Arial"/>
                <w:sz w:val="16"/>
                <w:szCs w:val="16"/>
              </w:rPr>
            </w:pPr>
          </w:p>
        </w:tc>
      </w:tr>
      <w:tr w:rsidR="00941EAB" w:rsidRPr="007C3D43" w:rsidTr="00907BCA">
        <w:tc>
          <w:tcPr>
            <w:tcW w:w="534" w:type="dxa"/>
            <w:tcBorders>
              <w:top w:val="single" w:sz="4" w:space="0" w:color="000000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41EAB" w:rsidRPr="007C3D43" w:rsidRDefault="00941EAB" w:rsidP="00907BCA">
            <w:pPr>
              <w:jc w:val="center"/>
              <w:rPr>
                <w:rFonts w:cs="Arial"/>
                <w:sz w:val="16"/>
                <w:szCs w:val="16"/>
              </w:rPr>
            </w:pPr>
            <w:r w:rsidRPr="007C3D43">
              <w:rPr>
                <w:rFonts w:cs="Arial"/>
                <w:sz w:val="16"/>
                <w:szCs w:val="16"/>
              </w:rPr>
              <w:t>2</w:t>
            </w:r>
          </w:p>
        </w:tc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41EAB" w:rsidRPr="007C3D43" w:rsidRDefault="00941EAB" w:rsidP="00907BCA">
            <w:pPr>
              <w:rPr>
                <w:rFonts w:cs="Arial"/>
                <w:sz w:val="16"/>
                <w:szCs w:val="16"/>
              </w:rPr>
            </w:pPr>
            <w:r w:rsidRPr="007C3D43">
              <w:rPr>
                <w:rFonts w:cs="Arial"/>
                <w:sz w:val="16"/>
                <w:szCs w:val="16"/>
              </w:rPr>
              <w:t>Comunicarea către primarul comunei</w:t>
            </w:r>
            <w:r w:rsidRPr="007C3D43">
              <w:rPr>
                <w:rFonts w:cs="Arial"/>
                <w:sz w:val="16"/>
                <w:szCs w:val="16"/>
                <w:vertAlign w:val="superscript"/>
              </w:rPr>
              <w:t>2</w:t>
            </w:r>
            <w:r w:rsidRPr="007C3D43">
              <w:rPr>
                <w:rFonts w:cs="Arial"/>
                <w:sz w:val="16"/>
                <w:szCs w:val="16"/>
              </w:rPr>
              <w:t>)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1EAB" w:rsidRPr="007C3D43" w:rsidRDefault="00941EAB" w:rsidP="002162E5">
            <w:pPr>
              <w:jc w:val="center"/>
              <w:rPr>
                <w:sz w:val="16"/>
                <w:szCs w:val="16"/>
              </w:rPr>
            </w:pPr>
            <w:r w:rsidRPr="007C3D43">
              <w:rPr>
                <w:rFonts w:cs="Arial"/>
                <w:sz w:val="16"/>
                <w:szCs w:val="16"/>
              </w:rPr>
              <w:t>…/…/20</w:t>
            </w:r>
            <w:r>
              <w:rPr>
                <w:rFonts w:cs="Arial"/>
                <w:sz w:val="16"/>
                <w:szCs w:val="16"/>
              </w:rPr>
              <w:t>2</w:t>
            </w:r>
            <w:r w:rsidR="00607267">
              <w:rPr>
                <w:rFonts w:cs="Arial"/>
                <w:sz w:val="16"/>
                <w:szCs w:val="16"/>
              </w:rPr>
              <w:t>3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:rsidR="00941EAB" w:rsidRPr="007C3D43" w:rsidRDefault="00941EAB" w:rsidP="00907BCA">
            <w:pPr>
              <w:jc w:val="center"/>
              <w:rPr>
                <w:rFonts w:cs="Arial"/>
                <w:sz w:val="16"/>
                <w:szCs w:val="16"/>
              </w:rPr>
            </w:pPr>
          </w:p>
        </w:tc>
      </w:tr>
      <w:tr w:rsidR="00941EAB" w:rsidRPr="007C3D43" w:rsidTr="00907BCA">
        <w:tc>
          <w:tcPr>
            <w:tcW w:w="534" w:type="dxa"/>
            <w:tcBorders>
              <w:top w:val="single" w:sz="4" w:space="0" w:color="000000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41EAB" w:rsidRPr="007C3D43" w:rsidRDefault="00941EAB" w:rsidP="00907BCA">
            <w:pPr>
              <w:jc w:val="center"/>
              <w:rPr>
                <w:rFonts w:cs="Arial"/>
                <w:sz w:val="16"/>
                <w:szCs w:val="16"/>
              </w:rPr>
            </w:pPr>
            <w:r w:rsidRPr="007C3D43">
              <w:rPr>
                <w:rFonts w:cs="Arial"/>
                <w:sz w:val="16"/>
                <w:szCs w:val="16"/>
              </w:rPr>
              <w:t>3</w:t>
            </w:r>
          </w:p>
        </w:tc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41EAB" w:rsidRPr="007C3D43" w:rsidRDefault="00941EAB" w:rsidP="00907BCA">
            <w:pPr>
              <w:rPr>
                <w:rFonts w:cs="Arial"/>
                <w:sz w:val="16"/>
                <w:szCs w:val="16"/>
              </w:rPr>
            </w:pPr>
            <w:r w:rsidRPr="007C3D43">
              <w:rPr>
                <w:rFonts w:cs="Arial"/>
                <w:sz w:val="16"/>
                <w:szCs w:val="16"/>
              </w:rPr>
              <w:t>Comunicarea către prefectul județului</w:t>
            </w:r>
            <w:r w:rsidRPr="007C3D43">
              <w:rPr>
                <w:rFonts w:cs="Arial"/>
                <w:sz w:val="16"/>
                <w:szCs w:val="16"/>
                <w:vertAlign w:val="superscript"/>
              </w:rPr>
              <w:t>3</w:t>
            </w:r>
            <w:r w:rsidRPr="007C3D43">
              <w:rPr>
                <w:rFonts w:cs="Arial"/>
                <w:sz w:val="16"/>
                <w:szCs w:val="16"/>
              </w:rPr>
              <w:t>)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1EAB" w:rsidRPr="007C3D43" w:rsidRDefault="00941EAB" w:rsidP="002162E5">
            <w:pPr>
              <w:jc w:val="center"/>
              <w:rPr>
                <w:sz w:val="16"/>
                <w:szCs w:val="16"/>
              </w:rPr>
            </w:pPr>
            <w:r w:rsidRPr="007C3D43">
              <w:rPr>
                <w:rFonts w:cs="Arial"/>
                <w:sz w:val="16"/>
                <w:szCs w:val="16"/>
              </w:rPr>
              <w:t>…/…/20</w:t>
            </w:r>
            <w:r>
              <w:rPr>
                <w:rFonts w:cs="Arial"/>
                <w:sz w:val="16"/>
                <w:szCs w:val="16"/>
              </w:rPr>
              <w:t>2</w:t>
            </w:r>
            <w:r w:rsidR="00607267">
              <w:rPr>
                <w:rFonts w:cs="Arial"/>
                <w:sz w:val="16"/>
                <w:szCs w:val="16"/>
              </w:rPr>
              <w:t>3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:rsidR="00941EAB" w:rsidRPr="007C3D43" w:rsidRDefault="00941EAB" w:rsidP="00907BCA">
            <w:pPr>
              <w:jc w:val="center"/>
              <w:rPr>
                <w:rFonts w:cs="Arial"/>
                <w:sz w:val="16"/>
                <w:szCs w:val="16"/>
              </w:rPr>
            </w:pPr>
          </w:p>
        </w:tc>
      </w:tr>
      <w:tr w:rsidR="00941EAB" w:rsidRPr="007C3D43" w:rsidTr="00907BCA">
        <w:tc>
          <w:tcPr>
            <w:tcW w:w="534" w:type="dxa"/>
            <w:tcBorders>
              <w:top w:val="single" w:sz="4" w:space="0" w:color="000000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1EAB" w:rsidRPr="007C3D43" w:rsidRDefault="00941EAB" w:rsidP="00907BCA">
            <w:pPr>
              <w:jc w:val="center"/>
              <w:rPr>
                <w:rFonts w:cs="Arial"/>
                <w:sz w:val="16"/>
                <w:szCs w:val="16"/>
              </w:rPr>
            </w:pPr>
            <w:r w:rsidRPr="007C3D43">
              <w:rPr>
                <w:rFonts w:cs="Arial"/>
                <w:sz w:val="16"/>
                <w:szCs w:val="16"/>
              </w:rPr>
              <w:t>4</w:t>
            </w:r>
          </w:p>
        </w:tc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1EAB" w:rsidRPr="007C3D43" w:rsidRDefault="00941EAB" w:rsidP="00907BCA">
            <w:pPr>
              <w:rPr>
                <w:rFonts w:cs="Arial"/>
                <w:sz w:val="16"/>
                <w:szCs w:val="16"/>
              </w:rPr>
            </w:pPr>
            <w:r w:rsidRPr="007C3D43">
              <w:rPr>
                <w:rFonts w:cs="Arial"/>
                <w:sz w:val="16"/>
                <w:szCs w:val="16"/>
              </w:rPr>
              <w:t>Aducerea la cunoștință publică</w:t>
            </w:r>
            <w:r w:rsidRPr="007C3D43">
              <w:rPr>
                <w:rFonts w:cs="Arial"/>
                <w:sz w:val="16"/>
                <w:szCs w:val="16"/>
                <w:vertAlign w:val="superscript"/>
              </w:rPr>
              <w:t>4+5</w:t>
            </w:r>
            <w:r w:rsidRPr="007C3D43">
              <w:rPr>
                <w:rFonts w:cs="Arial"/>
                <w:sz w:val="16"/>
                <w:szCs w:val="16"/>
              </w:rPr>
              <w:t>)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41EAB" w:rsidRPr="007C3D43" w:rsidRDefault="00941EAB" w:rsidP="002162E5">
            <w:pPr>
              <w:jc w:val="center"/>
              <w:rPr>
                <w:sz w:val="16"/>
                <w:szCs w:val="16"/>
              </w:rPr>
            </w:pPr>
            <w:r w:rsidRPr="007C3D43">
              <w:rPr>
                <w:rFonts w:cs="Arial"/>
                <w:sz w:val="16"/>
                <w:szCs w:val="16"/>
              </w:rPr>
              <w:t>…/…/20</w:t>
            </w:r>
            <w:r>
              <w:rPr>
                <w:rFonts w:cs="Arial"/>
                <w:sz w:val="16"/>
                <w:szCs w:val="16"/>
              </w:rPr>
              <w:t>2</w:t>
            </w:r>
            <w:r w:rsidR="00607267">
              <w:rPr>
                <w:rFonts w:cs="Arial"/>
                <w:sz w:val="16"/>
                <w:szCs w:val="16"/>
              </w:rPr>
              <w:t>3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:rsidR="00941EAB" w:rsidRPr="007C3D43" w:rsidRDefault="00941EAB" w:rsidP="00907BCA">
            <w:pPr>
              <w:jc w:val="center"/>
              <w:rPr>
                <w:rFonts w:cs="Arial"/>
                <w:sz w:val="16"/>
                <w:szCs w:val="16"/>
              </w:rPr>
            </w:pPr>
          </w:p>
        </w:tc>
      </w:tr>
      <w:tr w:rsidR="00941EAB" w:rsidRPr="007C3D43" w:rsidTr="00907BCA">
        <w:tc>
          <w:tcPr>
            <w:tcW w:w="534" w:type="dxa"/>
            <w:tcBorders>
              <w:top w:val="single" w:sz="4" w:space="0" w:color="000000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1EAB" w:rsidRPr="007C3D43" w:rsidRDefault="00941EAB" w:rsidP="00907BCA">
            <w:pPr>
              <w:jc w:val="center"/>
              <w:rPr>
                <w:rFonts w:cs="Arial"/>
                <w:sz w:val="16"/>
                <w:szCs w:val="16"/>
              </w:rPr>
            </w:pPr>
            <w:r w:rsidRPr="007C3D43">
              <w:rPr>
                <w:rFonts w:cs="Arial"/>
                <w:sz w:val="16"/>
                <w:szCs w:val="16"/>
              </w:rPr>
              <w:t>5</w:t>
            </w:r>
          </w:p>
        </w:tc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1EAB" w:rsidRPr="007C3D43" w:rsidRDefault="00941EAB" w:rsidP="00907BCA">
            <w:pPr>
              <w:rPr>
                <w:rFonts w:cs="Arial"/>
                <w:sz w:val="16"/>
                <w:szCs w:val="16"/>
              </w:rPr>
            </w:pPr>
            <w:r w:rsidRPr="007C3D43">
              <w:rPr>
                <w:rFonts w:cs="Arial"/>
                <w:sz w:val="16"/>
                <w:szCs w:val="16"/>
              </w:rPr>
              <w:t>Comunicarea, numai în cazul celei cu caracter individual</w:t>
            </w:r>
            <w:r w:rsidRPr="007C3D43">
              <w:rPr>
                <w:rFonts w:cs="Arial"/>
                <w:sz w:val="16"/>
                <w:szCs w:val="16"/>
                <w:vertAlign w:val="superscript"/>
              </w:rPr>
              <w:t>4+5</w:t>
            </w:r>
            <w:r w:rsidRPr="007C3D43">
              <w:rPr>
                <w:rFonts w:cs="Arial"/>
                <w:sz w:val="16"/>
                <w:szCs w:val="16"/>
              </w:rPr>
              <w:t>)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41EAB" w:rsidRPr="007C3D43" w:rsidRDefault="00941EAB" w:rsidP="002162E5">
            <w:pPr>
              <w:jc w:val="center"/>
              <w:rPr>
                <w:sz w:val="16"/>
                <w:szCs w:val="16"/>
              </w:rPr>
            </w:pPr>
            <w:r w:rsidRPr="007C3D43">
              <w:rPr>
                <w:rFonts w:cs="Arial"/>
                <w:sz w:val="16"/>
                <w:szCs w:val="16"/>
              </w:rPr>
              <w:t>…/…/20</w:t>
            </w:r>
            <w:r>
              <w:rPr>
                <w:rFonts w:cs="Arial"/>
                <w:sz w:val="16"/>
                <w:szCs w:val="16"/>
              </w:rPr>
              <w:t>2</w:t>
            </w:r>
            <w:r w:rsidR="00607267">
              <w:rPr>
                <w:rFonts w:cs="Arial"/>
                <w:sz w:val="16"/>
                <w:szCs w:val="16"/>
              </w:rPr>
              <w:t>3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:rsidR="00941EAB" w:rsidRPr="007C3D43" w:rsidRDefault="00941EAB" w:rsidP="00907BCA">
            <w:pPr>
              <w:jc w:val="center"/>
              <w:rPr>
                <w:rFonts w:cs="Arial"/>
                <w:sz w:val="16"/>
                <w:szCs w:val="16"/>
              </w:rPr>
            </w:pPr>
          </w:p>
        </w:tc>
      </w:tr>
      <w:tr w:rsidR="00941EAB" w:rsidRPr="007C3D43" w:rsidTr="00907BCA">
        <w:tc>
          <w:tcPr>
            <w:tcW w:w="534" w:type="dxa"/>
            <w:tcBorders>
              <w:top w:val="single" w:sz="4" w:space="0" w:color="000000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1EAB" w:rsidRPr="007C3D43" w:rsidRDefault="00941EAB" w:rsidP="00907BCA">
            <w:pPr>
              <w:jc w:val="center"/>
              <w:rPr>
                <w:rFonts w:cs="Arial"/>
                <w:b/>
                <w:sz w:val="16"/>
                <w:szCs w:val="16"/>
              </w:rPr>
            </w:pPr>
            <w:r w:rsidRPr="007C3D43">
              <w:rPr>
                <w:rFonts w:cs="Arial"/>
                <w:b/>
                <w:sz w:val="16"/>
                <w:szCs w:val="16"/>
              </w:rPr>
              <w:t>6</w:t>
            </w:r>
          </w:p>
        </w:tc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1EAB" w:rsidRPr="007C3D43" w:rsidRDefault="00941EAB" w:rsidP="00907BCA">
            <w:pPr>
              <w:rPr>
                <w:rFonts w:cs="Arial"/>
                <w:b/>
                <w:sz w:val="16"/>
                <w:szCs w:val="16"/>
              </w:rPr>
            </w:pPr>
            <w:r w:rsidRPr="007C3D43">
              <w:rPr>
                <w:rFonts w:cs="Arial"/>
                <w:b/>
                <w:sz w:val="16"/>
                <w:szCs w:val="16"/>
              </w:rPr>
              <w:t>Hotărârea devine obligatorie</w:t>
            </w:r>
            <w:r w:rsidRPr="007C3D43">
              <w:rPr>
                <w:rFonts w:cs="Arial"/>
                <w:bCs/>
                <w:sz w:val="16"/>
                <w:szCs w:val="16"/>
                <w:vertAlign w:val="superscript"/>
              </w:rPr>
              <w:t>6</w:t>
            </w:r>
            <w:r w:rsidRPr="007C3D43">
              <w:rPr>
                <w:rFonts w:cs="Arial"/>
                <w:bCs/>
                <w:sz w:val="16"/>
                <w:szCs w:val="16"/>
              </w:rPr>
              <w:t>)</w:t>
            </w:r>
            <w:r w:rsidRPr="007C3D43">
              <w:rPr>
                <w:rFonts w:cs="Arial"/>
                <w:b/>
                <w:sz w:val="16"/>
                <w:szCs w:val="16"/>
              </w:rPr>
              <w:t xml:space="preserve"> sau produce efecte juridice</w:t>
            </w:r>
            <w:r w:rsidRPr="007C3D43">
              <w:rPr>
                <w:rFonts w:cs="Arial"/>
                <w:bCs/>
                <w:sz w:val="16"/>
                <w:szCs w:val="16"/>
                <w:vertAlign w:val="superscript"/>
              </w:rPr>
              <w:t>7</w:t>
            </w:r>
            <w:r w:rsidRPr="007C3D43">
              <w:rPr>
                <w:rFonts w:cs="Arial"/>
                <w:bCs/>
                <w:sz w:val="16"/>
                <w:szCs w:val="16"/>
              </w:rPr>
              <w:t>)</w:t>
            </w:r>
            <w:r w:rsidRPr="007C3D43">
              <w:rPr>
                <w:rFonts w:cs="Arial"/>
                <w:b/>
                <w:sz w:val="16"/>
                <w:szCs w:val="16"/>
              </w:rPr>
              <w:t>, după caz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41EAB" w:rsidRPr="007C3D43" w:rsidRDefault="00607267" w:rsidP="00907BCA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rFonts w:cs="Arial"/>
                <w:b/>
                <w:sz w:val="16"/>
                <w:szCs w:val="16"/>
              </w:rPr>
              <w:t>30/01/2023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:rsidR="00941EAB" w:rsidRPr="007C3D43" w:rsidRDefault="00941EAB" w:rsidP="00907BCA">
            <w:pPr>
              <w:jc w:val="center"/>
              <w:rPr>
                <w:rFonts w:cs="Arial"/>
                <w:b/>
                <w:sz w:val="16"/>
                <w:szCs w:val="16"/>
              </w:rPr>
            </w:pPr>
          </w:p>
        </w:tc>
      </w:tr>
      <w:tr w:rsidR="00941EAB" w:rsidRPr="007C3D43" w:rsidTr="00907BCA">
        <w:tc>
          <w:tcPr>
            <w:tcW w:w="10173" w:type="dxa"/>
            <w:gridSpan w:val="4"/>
            <w:tcBorders>
              <w:top w:val="single" w:sz="4" w:space="0" w:color="000000"/>
              <w:left w:val="thinThickSmallGap" w:sz="12" w:space="0" w:color="auto"/>
              <w:bottom w:val="thickThinSmallGap" w:sz="12" w:space="0" w:color="auto"/>
              <w:right w:val="thickThinSmallGap" w:sz="12" w:space="0" w:color="auto"/>
            </w:tcBorders>
            <w:vAlign w:val="center"/>
            <w:hideMark/>
          </w:tcPr>
          <w:p w:rsidR="00941EAB" w:rsidRPr="007C3D43" w:rsidRDefault="00941EAB" w:rsidP="00907BCA">
            <w:pPr>
              <w:pStyle w:val="ListParagraph"/>
              <w:ind w:left="0"/>
              <w:jc w:val="both"/>
              <w:rPr>
                <w:rFonts w:ascii="Arial" w:hAnsi="Arial" w:cs="Arial"/>
                <w:b/>
                <w:sz w:val="16"/>
                <w:szCs w:val="16"/>
              </w:rPr>
            </w:pPr>
            <w:proofErr w:type="spellStart"/>
            <w:r w:rsidRPr="007C3D43">
              <w:rPr>
                <w:rFonts w:ascii="Arial" w:hAnsi="Arial" w:cs="Arial"/>
                <w:b/>
                <w:sz w:val="16"/>
                <w:szCs w:val="16"/>
              </w:rPr>
              <w:t>Extrase</w:t>
            </w:r>
            <w:proofErr w:type="spellEnd"/>
            <w:r w:rsidRPr="007C3D43">
              <w:rPr>
                <w:rFonts w:ascii="Arial" w:hAnsi="Arial" w:cs="Arial"/>
                <w:b/>
                <w:sz w:val="16"/>
                <w:szCs w:val="16"/>
              </w:rPr>
              <w:t xml:space="preserve"> din </w:t>
            </w:r>
            <w:proofErr w:type="spellStart"/>
            <w:r w:rsidRPr="007C3D43">
              <w:rPr>
                <w:rFonts w:ascii="Arial" w:hAnsi="Arial" w:cs="Arial"/>
                <w:b/>
                <w:sz w:val="16"/>
                <w:szCs w:val="16"/>
              </w:rPr>
              <w:t>Ordonanța</w:t>
            </w:r>
            <w:proofErr w:type="spellEnd"/>
            <w:r w:rsidRPr="007C3D43">
              <w:rPr>
                <w:rFonts w:ascii="Arial" w:hAnsi="Arial" w:cs="Arial"/>
                <w:b/>
                <w:sz w:val="16"/>
                <w:szCs w:val="16"/>
              </w:rPr>
              <w:t xml:space="preserve"> de </w:t>
            </w:r>
            <w:proofErr w:type="spellStart"/>
            <w:r w:rsidRPr="007C3D43">
              <w:rPr>
                <w:rFonts w:ascii="Arial" w:hAnsi="Arial" w:cs="Arial"/>
                <w:b/>
                <w:sz w:val="16"/>
                <w:szCs w:val="16"/>
              </w:rPr>
              <w:t>urgență</w:t>
            </w:r>
            <w:proofErr w:type="spellEnd"/>
            <w:r w:rsidRPr="007C3D43">
              <w:rPr>
                <w:rFonts w:ascii="Arial" w:hAnsi="Arial" w:cs="Arial"/>
                <w:b/>
                <w:sz w:val="16"/>
                <w:szCs w:val="16"/>
              </w:rPr>
              <w:t xml:space="preserve"> a </w:t>
            </w:r>
            <w:proofErr w:type="spellStart"/>
            <w:r w:rsidRPr="007C3D43">
              <w:rPr>
                <w:rFonts w:ascii="Arial" w:hAnsi="Arial" w:cs="Arial"/>
                <w:b/>
                <w:sz w:val="16"/>
                <w:szCs w:val="16"/>
              </w:rPr>
              <w:t>Guvernului</w:t>
            </w:r>
            <w:proofErr w:type="spellEnd"/>
            <w:r w:rsidRPr="007C3D43">
              <w:rPr>
                <w:rFonts w:ascii="Arial" w:hAnsi="Arial" w:cs="Arial"/>
                <w:b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b/>
                <w:sz w:val="16"/>
                <w:szCs w:val="16"/>
              </w:rPr>
              <w:t>nr</w:t>
            </w:r>
            <w:proofErr w:type="spellEnd"/>
            <w:r w:rsidRPr="007C3D43">
              <w:rPr>
                <w:rFonts w:ascii="Arial" w:hAnsi="Arial" w:cs="Arial"/>
                <w:b/>
                <w:sz w:val="16"/>
                <w:szCs w:val="16"/>
              </w:rPr>
              <w:t xml:space="preserve">. 57/2019 </w:t>
            </w:r>
            <w:proofErr w:type="spellStart"/>
            <w:r w:rsidRPr="007C3D43">
              <w:rPr>
                <w:rFonts w:ascii="Arial" w:hAnsi="Arial" w:cs="Arial"/>
                <w:b/>
                <w:sz w:val="16"/>
                <w:szCs w:val="16"/>
              </w:rPr>
              <w:t>privind</w:t>
            </w:r>
            <w:proofErr w:type="spellEnd"/>
            <w:r w:rsidRPr="007C3D43">
              <w:rPr>
                <w:rFonts w:ascii="Arial" w:hAnsi="Arial" w:cs="Arial"/>
                <w:b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b/>
                <w:sz w:val="16"/>
                <w:szCs w:val="16"/>
              </w:rPr>
              <w:t>Codul</w:t>
            </w:r>
            <w:proofErr w:type="spellEnd"/>
            <w:r w:rsidRPr="007C3D43">
              <w:rPr>
                <w:rFonts w:ascii="Arial" w:hAnsi="Arial" w:cs="Arial"/>
                <w:b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b/>
                <w:sz w:val="16"/>
                <w:szCs w:val="16"/>
              </w:rPr>
              <w:t>administrativ</w:t>
            </w:r>
            <w:proofErr w:type="spellEnd"/>
            <w:r w:rsidRPr="007C3D43">
              <w:rPr>
                <w:rFonts w:ascii="Arial" w:hAnsi="Arial" w:cs="Arial"/>
                <w:b/>
                <w:sz w:val="16"/>
                <w:szCs w:val="16"/>
              </w:rPr>
              <w:t>:</w:t>
            </w:r>
          </w:p>
          <w:p w:rsidR="00941EAB" w:rsidRPr="007C3D43" w:rsidRDefault="00941EAB" w:rsidP="00907BCA">
            <w:pPr>
              <w:pStyle w:val="ListParagraph"/>
              <w:numPr>
                <w:ilvl w:val="0"/>
                <w:numId w:val="1"/>
              </w:numPr>
              <w:contextualSpacing/>
              <w:jc w:val="both"/>
              <w:rPr>
                <w:rFonts w:ascii="Arial" w:hAnsi="Arial" w:cs="Arial"/>
                <w:sz w:val="16"/>
                <w:szCs w:val="16"/>
              </w:rPr>
            </w:pPr>
            <w:r w:rsidRPr="007C3D43">
              <w:rPr>
                <w:rFonts w:ascii="Arial" w:hAnsi="Arial" w:cs="Arial"/>
                <w:sz w:val="16"/>
                <w:szCs w:val="16"/>
              </w:rPr>
              <w:t xml:space="preserve">art. 139 </w:t>
            </w:r>
            <w:proofErr w:type="spellStart"/>
            <w:r w:rsidRPr="007C3D43">
              <w:rPr>
                <w:rFonts w:ascii="Arial" w:hAnsi="Arial" w:cs="Arial"/>
                <w:sz w:val="16"/>
                <w:szCs w:val="16"/>
              </w:rPr>
              <w:t>alin</w:t>
            </w:r>
            <w:proofErr w:type="spellEnd"/>
            <w:r w:rsidRPr="007C3D43">
              <w:rPr>
                <w:rFonts w:ascii="Arial" w:hAnsi="Arial" w:cs="Arial"/>
                <w:sz w:val="16"/>
                <w:szCs w:val="16"/>
              </w:rPr>
              <w:t xml:space="preserve">. (1): </w:t>
            </w:r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„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În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exercitarea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atribuțiilor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ce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îi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revin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,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consiliul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local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adoptă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hotărâri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, cu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majoritate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absolută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sau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simplă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,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după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caz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.”;</w:t>
            </w:r>
          </w:p>
          <w:p w:rsidR="00941EAB" w:rsidRPr="007C3D43" w:rsidRDefault="00941EAB" w:rsidP="00907BCA">
            <w:pPr>
              <w:pStyle w:val="ListParagraph"/>
              <w:numPr>
                <w:ilvl w:val="0"/>
                <w:numId w:val="1"/>
              </w:numPr>
              <w:ind w:left="0" w:firstLine="567"/>
              <w:contextualSpacing/>
              <w:jc w:val="both"/>
              <w:rPr>
                <w:rFonts w:ascii="Arial" w:hAnsi="Arial" w:cs="Arial"/>
                <w:sz w:val="16"/>
                <w:szCs w:val="16"/>
              </w:rPr>
            </w:pPr>
            <w:r w:rsidRPr="007C3D43">
              <w:rPr>
                <w:rFonts w:ascii="Arial" w:hAnsi="Arial" w:cs="Arial"/>
                <w:sz w:val="16"/>
                <w:szCs w:val="16"/>
              </w:rPr>
              <w:t xml:space="preserve">art. 197 </w:t>
            </w:r>
            <w:proofErr w:type="spellStart"/>
            <w:r w:rsidRPr="007C3D43">
              <w:rPr>
                <w:rFonts w:ascii="Arial" w:hAnsi="Arial" w:cs="Arial"/>
                <w:sz w:val="16"/>
                <w:szCs w:val="16"/>
              </w:rPr>
              <w:t>alin</w:t>
            </w:r>
            <w:proofErr w:type="spellEnd"/>
            <w:r w:rsidRPr="007C3D43">
              <w:rPr>
                <w:rFonts w:ascii="Arial" w:hAnsi="Arial" w:cs="Arial"/>
                <w:sz w:val="16"/>
                <w:szCs w:val="16"/>
              </w:rPr>
              <w:t xml:space="preserve">. (2): </w:t>
            </w:r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„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Hotărârile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consiliului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local se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comunică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primarului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.”;</w:t>
            </w:r>
          </w:p>
          <w:p w:rsidR="00941EAB" w:rsidRPr="007C3D43" w:rsidRDefault="00941EAB" w:rsidP="00907BCA">
            <w:pPr>
              <w:pStyle w:val="ListParagraph"/>
              <w:numPr>
                <w:ilvl w:val="0"/>
                <w:numId w:val="1"/>
              </w:numPr>
              <w:ind w:left="0" w:firstLine="567"/>
              <w:contextualSpacing/>
              <w:jc w:val="both"/>
              <w:rPr>
                <w:rFonts w:ascii="Arial" w:hAnsi="Arial" w:cs="Arial"/>
                <w:sz w:val="16"/>
                <w:szCs w:val="16"/>
              </w:rPr>
            </w:pPr>
            <w:r w:rsidRPr="007C3D43">
              <w:rPr>
                <w:rFonts w:ascii="Arial" w:hAnsi="Arial" w:cs="Arial"/>
                <w:sz w:val="16"/>
                <w:szCs w:val="16"/>
              </w:rPr>
              <w:t xml:space="preserve">art. 197 </w:t>
            </w:r>
            <w:proofErr w:type="spellStart"/>
            <w:r w:rsidRPr="007C3D43">
              <w:rPr>
                <w:rFonts w:ascii="Arial" w:hAnsi="Arial" w:cs="Arial"/>
                <w:sz w:val="16"/>
                <w:szCs w:val="16"/>
              </w:rPr>
              <w:t>alin</w:t>
            </w:r>
            <w:proofErr w:type="spellEnd"/>
            <w:r w:rsidRPr="007C3D43">
              <w:rPr>
                <w:rFonts w:ascii="Arial" w:hAnsi="Arial" w:cs="Arial"/>
                <w:sz w:val="16"/>
                <w:szCs w:val="16"/>
              </w:rPr>
              <w:t xml:space="preserve">. (1), </w:t>
            </w:r>
            <w:proofErr w:type="spellStart"/>
            <w:r w:rsidRPr="007C3D43">
              <w:rPr>
                <w:rFonts w:ascii="Arial" w:hAnsi="Arial" w:cs="Arial"/>
                <w:sz w:val="16"/>
                <w:szCs w:val="16"/>
              </w:rPr>
              <w:t>adaptat</w:t>
            </w:r>
            <w:proofErr w:type="spellEnd"/>
            <w:r w:rsidRPr="007C3D43">
              <w:rPr>
                <w:rFonts w:ascii="Arial" w:hAnsi="Arial" w:cs="Arial"/>
                <w:sz w:val="16"/>
                <w:szCs w:val="16"/>
              </w:rPr>
              <w:t xml:space="preserve">: </w:t>
            </w:r>
            <w:proofErr w:type="spellStart"/>
            <w:r w:rsidRPr="007C3D43">
              <w:rPr>
                <w:rFonts w:ascii="Arial" w:hAnsi="Arial" w:cs="Arial"/>
                <w:iCs/>
                <w:sz w:val="16"/>
                <w:szCs w:val="16"/>
              </w:rPr>
              <w:t>Secretarul</w:t>
            </w:r>
            <w:proofErr w:type="spellEnd"/>
            <w:r w:rsidRPr="007C3D43">
              <w:rPr>
                <w:rFonts w:ascii="Arial" w:hAnsi="Arial" w:cs="Arial"/>
                <w:iCs/>
                <w:sz w:val="16"/>
                <w:szCs w:val="16"/>
              </w:rPr>
              <w:t xml:space="preserve"> general al </w:t>
            </w:r>
            <w:proofErr w:type="spellStart"/>
            <w:r w:rsidRPr="007C3D43">
              <w:rPr>
                <w:rFonts w:ascii="Arial" w:hAnsi="Arial" w:cs="Arial"/>
                <w:iCs/>
                <w:sz w:val="16"/>
                <w:szCs w:val="16"/>
              </w:rPr>
              <w:t>comunei</w:t>
            </w:r>
            <w:proofErr w:type="spellEnd"/>
            <w:r w:rsidRPr="007C3D43">
              <w:rPr>
                <w:rFonts w:ascii="Arial" w:hAnsi="Arial" w:cs="Arial"/>
                <w:iCs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Cs/>
                <w:sz w:val="16"/>
                <w:szCs w:val="16"/>
              </w:rPr>
              <w:t>comunică</w:t>
            </w:r>
            <w:proofErr w:type="spellEnd"/>
            <w:r w:rsidRPr="007C3D43">
              <w:rPr>
                <w:rFonts w:ascii="Arial" w:hAnsi="Arial" w:cs="Arial"/>
                <w:iCs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Cs/>
                <w:sz w:val="16"/>
                <w:szCs w:val="16"/>
              </w:rPr>
              <w:t>hotărârile</w:t>
            </w:r>
            <w:proofErr w:type="spellEnd"/>
            <w:r w:rsidRPr="007C3D43">
              <w:rPr>
                <w:rFonts w:ascii="Arial" w:hAnsi="Arial" w:cs="Arial"/>
                <w:iCs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Cs/>
                <w:sz w:val="16"/>
                <w:szCs w:val="16"/>
              </w:rPr>
              <w:t>consiliului</w:t>
            </w:r>
            <w:proofErr w:type="spellEnd"/>
            <w:r w:rsidRPr="007C3D43">
              <w:rPr>
                <w:rFonts w:ascii="Arial" w:hAnsi="Arial" w:cs="Arial"/>
                <w:iCs/>
                <w:sz w:val="16"/>
                <w:szCs w:val="16"/>
              </w:rPr>
              <w:t xml:space="preserve"> local al </w:t>
            </w:r>
            <w:proofErr w:type="spellStart"/>
            <w:r w:rsidRPr="007C3D43">
              <w:rPr>
                <w:rFonts w:ascii="Arial" w:hAnsi="Arial" w:cs="Arial"/>
                <w:iCs/>
                <w:sz w:val="16"/>
                <w:szCs w:val="16"/>
              </w:rPr>
              <w:t>comunei</w:t>
            </w:r>
            <w:proofErr w:type="spellEnd"/>
            <w:r w:rsidRPr="007C3D43">
              <w:rPr>
                <w:rFonts w:ascii="Arial" w:hAnsi="Arial" w:cs="Arial"/>
                <w:iCs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Cs/>
                <w:sz w:val="16"/>
                <w:szCs w:val="16"/>
              </w:rPr>
              <w:t>prefectului</w:t>
            </w:r>
            <w:proofErr w:type="spellEnd"/>
            <w:r w:rsidRPr="007C3D43">
              <w:rPr>
                <w:rFonts w:ascii="Arial" w:hAnsi="Arial" w:cs="Arial"/>
                <w:iCs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Cs/>
                <w:sz w:val="16"/>
                <w:szCs w:val="16"/>
              </w:rPr>
              <w:t>în</w:t>
            </w:r>
            <w:proofErr w:type="spellEnd"/>
            <w:r w:rsidRPr="007C3D43">
              <w:rPr>
                <w:rFonts w:ascii="Arial" w:hAnsi="Arial" w:cs="Arial"/>
                <w:iCs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Cs/>
                <w:sz w:val="16"/>
                <w:szCs w:val="16"/>
              </w:rPr>
              <w:t>cel</w:t>
            </w:r>
            <w:proofErr w:type="spellEnd"/>
            <w:r w:rsidRPr="007C3D43">
              <w:rPr>
                <w:rFonts w:ascii="Arial" w:hAnsi="Arial" w:cs="Arial"/>
                <w:iCs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Cs/>
                <w:sz w:val="16"/>
                <w:szCs w:val="16"/>
              </w:rPr>
              <w:t>mult</w:t>
            </w:r>
            <w:proofErr w:type="spellEnd"/>
            <w:r w:rsidRPr="007C3D43">
              <w:rPr>
                <w:rFonts w:ascii="Arial" w:hAnsi="Arial" w:cs="Arial"/>
                <w:iCs/>
                <w:sz w:val="16"/>
                <w:szCs w:val="16"/>
              </w:rPr>
              <w:t xml:space="preserve"> 10 </w:t>
            </w:r>
            <w:proofErr w:type="spellStart"/>
            <w:r w:rsidRPr="007C3D43">
              <w:rPr>
                <w:rFonts w:ascii="Arial" w:hAnsi="Arial" w:cs="Arial"/>
                <w:iCs/>
                <w:sz w:val="16"/>
                <w:szCs w:val="16"/>
              </w:rPr>
              <w:t>zile</w:t>
            </w:r>
            <w:proofErr w:type="spellEnd"/>
            <w:r w:rsidRPr="007C3D43">
              <w:rPr>
                <w:rFonts w:ascii="Arial" w:hAnsi="Arial" w:cs="Arial"/>
                <w:iCs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Cs/>
                <w:sz w:val="16"/>
                <w:szCs w:val="16"/>
              </w:rPr>
              <w:t>lucrătoare</w:t>
            </w:r>
            <w:proofErr w:type="spellEnd"/>
            <w:r w:rsidRPr="007C3D43">
              <w:rPr>
                <w:rFonts w:ascii="Arial" w:hAnsi="Arial" w:cs="Arial"/>
                <w:iCs/>
                <w:sz w:val="16"/>
                <w:szCs w:val="16"/>
              </w:rPr>
              <w:t xml:space="preserve"> de la data </w:t>
            </w:r>
            <w:proofErr w:type="spellStart"/>
            <w:r w:rsidRPr="007C3D43">
              <w:rPr>
                <w:rFonts w:ascii="Arial" w:hAnsi="Arial" w:cs="Arial"/>
                <w:iCs/>
                <w:sz w:val="16"/>
                <w:szCs w:val="16"/>
              </w:rPr>
              <w:t>adoptării</w:t>
            </w:r>
            <w:proofErr w:type="spellEnd"/>
            <w:r w:rsidRPr="007C3D43">
              <w:rPr>
                <w:rFonts w:ascii="Arial" w:hAnsi="Arial" w:cs="Arial"/>
                <w:iCs/>
                <w:sz w:val="16"/>
                <w:szCs w:val="16"/>
              </w:rPr>
              <w:t>...;</w:t>
            </w:r>
          </w:p>
          <w:p w:rsidR="00941EAB" w:rsidRPr="007C3D43" w:rsidRDefault="00941EAB" w:rsidP="00907BCA">
            <w:pPr>
              <w:pStyle w:val="ListParagraph"/>
              <w:numPr>
                <w:ilvl w:val="0"/>
                <w:numId w:val="1"/>
              </w:numPr>
              <w:ind w:left="0" w:firstLine="567"/>
              <w:contextualSpacing/>
              <w:jc w:val="both"/>
              <w:rPr>
                <w:rFonts w:ascii="Arial" w:hAnsi="Arial" w:cs="Arial"/>
                <w:sz w:val="16"/>
                <w:szCs w:val="16"/>
              </w:rPr>
            </w:pPr>
            <w:r w:rsidRPr="007C3D43">
              <w:rPr>
                <w:rFonts w:ascii="Arial" w:hAnsi="Arial" w:cs="Arial"/>
                <w:sz w:val="16"/>
                <w:szCs w:val="16"/>
              </w:rPr>
              <w:t xml:space="preserve">art. 197 </w:t>
            </w:r>
            <w:proofErr w:type="spellStart"/>
            <w:r w:rsidRPr="007C3D43">
              <w:rPr>
                <w:rFonts w:ascii="Arial" w:hAnsi="Arial" w:cs="Arial"/>
                <w:sz w:val="16"/>
                <w:szCs w:val="16"/>
              </w:rPr>
              <w:t>alin</w:t>
            </w:r>
            <w:proofErr w:type="spellEnd"/>
            <w:r w:rsidRPr="007C3D43">
              <w:rPr>
                <w:rFonts w:ascii="Arial" w:hAnsi="Arial" w:cs="Arial"/>
                <w:sz w:val="16"/>
                <w:szCs w:val="16"/>
              </w:rPr>
              <w:t xml:space="preserve">. (4): </w:t>
            </w:r>
            <w:proofErr w:type="spellStart"/>
            <w:r w:rsidRPr="007C3D43">
              <w:rPr>
                <w:rFonts w:ascii="Arial" w:hAnsi="Arial" w:cs="Arial"/>
                <w:sz w:val="16"/>
                <w:szCs w:val="16"/>
              </w:rPr>
              <w:t>Hotărârile</w:t>
            </w:r>
            <w:proofErr w:type="spellEnd"/>
            <w:r w:rsidRPr="007C3D43">
              <w:rPr>
                <w:rFonts w:ascii="Arial" w:hAnsi="Arial" w:cs="Arial"/>
                <w:sz w:val="16"/>
                <w:szCs w:val="16"/>
              </w:rPr>
              <w:t xml:space="preserve"> … se </w:t>
            </w:r>
            <w:proofErr w:type="spellStart"/>
            <w:r w:rsidRPr="007C3D43">
              <w:rPr>
                <w:rFonts w:ascii="Arial" w:hAnsi="Arial" w:cs="Arial"/>
                <w:sz w:val="16"/>
                <w:szCs w:val="16"/>
              </w:rPr>
              <w:t>aduc</w:t>
            </w:r>
            <w:proofErr w:type="spellEnd"/>
            <w:r w:rsidRPr="007C3D43">
              <w:rPr>
                <w:rFonts w:ascii="Arial" w:hAnsi="Arial" w:cs="Arial"/>
                <w:sz w:val="16"/>
                <w:szCs w:val="16"/>
              </w:rPr>
              <w:t xml:space="preserve"> la </w:t>
            </w:r>
            <w:proofErr w:type="spellStart"/>
            <w:r w:rsidRPr="007C3D43">
              <w:rPr>
                <w:rFonts w:ascii="Arial" w:hAnsi="Arial" w:cs="Arial"/>
                <w:sz w:val="16"/>
                <w:szCs w:val="16"/>
              </w:rPr>
              <w:t>cunoștința</w:t>
            </w:r>
            <w:proofErr w:type="spellEnd"/>
            <w:r w:rsidRPr="007C3D43">
              <w:rPr>
                <w:rFonts w:ascii="Arial" w:hAnsi="Arial" w:cs="Arial"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sz w:val="16"/>
                <w:szCs w:val="16"/>
              </w:rPr>
              <w:t>publică</w:t>
            </w:r>
            <w:proofErr w:type="spellEnd"/>
            <w:r w:rsidRPr="007C3D43">
              <w:rPr>
                <w:rFonts w:ascii="Arial" w:hAnsi="Arial" w:cs="Arial"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sz w:val="16"/>
                <w:szCs w:val="16"/>
              </w:rPr>
              <w:t>și</w:t>
            </w:r>
            <w:proofErr w:type="spellEnd"/>
            <w:r w:rsidRPr="007C3D43">
              <w:rPr>
                <w:rFonts w:ascii="Arial" w:hAnsi="Arial" w:cs="Arial"/>
                <w:sz w:val="16"/>
                <w:szCs w:val="16"/>
              </w:rPr>
              <w:t xml:space="preserve"> se </w:t>
            </w:r>
            <w:proofErr w:type="spellStart"/>
            <w:r w:rsidRPr="007C3D43">
              <w:rPr>
                <w:rFonts w:ascii="Arial" w:hAnsi="Arial" w:cs="Arial"/>
                <w:sz w:val="16"/>
                <w:szCs w:val="16"/>
              </w:rPr>
              <w:t>comunică</w:t>
            </w:r>
            <w:proofErr w:type="spellEnd"/>
            <w:r w:rsidRPr="007C3D43">
              <w:rPr>
                <w:rFonts w:ascii="Arial" w:hAnsi="Arial" w:cs="Arial"/>
                <w:sz w:val="16"/>
                <w:szCs w:val="16"/>
              </w:rPr>
              <w:t xml:space="preserve">, </w:t>
            </w:r>
            <w:proofErr w:type="spellStart"/>
            <w:r w:rsidRPr="007C3D43">
              <w:rPr>
                <w:rFonts w:ascii="Arial" w:hAnsi="Arial" w:cs="Arial"/>
                <w:sz w:val="16"/>
                <w:szCs w:val="16"/>
              </w:rPr>
              <w:t>în</w:t>
            </w:r>
            <w:proofErr w:type="spellEnd"/>
            <w:r w:rsidRPr="007C3D43">
              <w:rPr>
                <w:rFonts w:ascii="Arial" w:hAnsi="Arial" w:cs="Arial"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sz w:val="16"/>
                <w:szCs w:val="16"/>
              </w:rPr>
              <w:t>condițiile</w:t>
            </w:r>
            <w:proofErr w:type="spellEnd"/>
            <w:r w:rsidRPr="007C3D43">
              <w:rPr>
                <w:rFonts w:ascii="Arial" w:hAnsi="Arial" w:cs="Arial"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sz w:val="16"/>
                <w:szCs w:val="16"/>
              </w:rPr>
              <w:t>legii</w:t>
            </w:r>
            <w:proofErr w:type="spellEnd"/>
            <w:r w:rsidRPr="007C3D43">
              <w:rPr>
                <w:rFonts w:ascii="Arial" w:hAnsi="Arial" w:cs="Arial"/>
                <w:sz w:val="16"/>
                <w:szCs w:val="16"/>
              </w:rPr>
              <w:t xml:space="preserve">, </w:t>
            </w:r>
            <w:proofErr w:type="spellStart"/>
            <w:r w:rsidRPr="007C3D43">
              <w:rPr>
                <w:rFonts w:ascii="Arial" w:hAnsi="Arial" w:cs="Arial"/>
                <w:sz w:val="16"/>
                <w:szCs w:val="16"/>
              </w:rPr>
              <w:t>prin</w:t>
            </w:r>
            <w:proofErr w:type="spellEnd"/>
            <w:r w:rsidRPr="007C3D43">
              <w:rPr>
                <w:rFonts w:ascii="Arial" w:hAnsi="Arial" w:cs="Arial"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sz w:val="16"/>
                <w:szCs w:val="16"/>
              </w:rPr>
              <w:t>grija</w:t>
            </w:r>
            <w:proofErr w:type="spellEnd"/>
            <w:r w:rsidRPr="007C3D43">
              <w:rPr>
                <w:rFonts w:ascii="Arial" w:hAnsi="Arial" w:cs="Arial"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sz w:val="16"/>
                <w:szCs w:val="16"/>
              </w:rPr>
              <w:t>secretarului</w:t>
            </w:r>
            <w:proofErr w:type="spellEnd"/>
            <w:r w:rsidRPr="007C3D43">
              <w:rPr>
                <w:rFonts w:ascii="Arial" w:hAnsi="Arial" w:cs="Arial"/>
                <w:sz w:val="16"/>
                <w:szCs w:val="16"/>
              </w:rPr>
              <w:t xml:space="preserve"> general al </w:t>
            </w:r>
            <w:proofErr w:type="spellStart"/>
            <w:r w:rsidRPr="007C3D43">
              <w:rPr>
                <w:rFonts w:ascii="Arial" w:hAnsi="Arial" w:cs="Arial"/>
                <w:sz w:val="16"/>
                <w:szCs w:val="16"/>
              </w:rPr>
              <w:t>comunei</w:t>
            </w:r>
            <w:proofErr w:type="spellEnd"/>
            <w:r w:rsidRPr="007C3D43">
              <w:rPr>
                <w:rFonts w:ascii="Arial" w:hAnsi="Arial" w:cs="Arial"/>
                <w:sz w:val="16"/>
                <w:szCs w:val="16"/>
              </w:rPr>
              <w:t>.;</w:t>
            </w:r>
          </w:p>
          <w:p w:rsidR="00941EAB" w:rsidRPr="007C3D43" w:rsidRDefault="00941EAB" w:rsidP="00907BCA">
            <w:pPr>
              <w:pStyle w:val="ListParagraph"/>
              <w:numPr>
                <w:ilvl w:val="0"/>
                <w:numId w:val="1"/>
              </w:numPr>
              <w:ind w:left="0" w:firstLine="567"/>
              <w:contextualSpacing/>
              <w:jc w:val="both"/>
              <w:rPr>
                <w:rFonts w:ascii="Arial" w:hAnsi="Arial" w:cs="Arial"/>
                <w:sz w:val="16"/>
                <w:szCs w:val="16"/>
              </w:rPr>
            </w:pPr>
            <w:r w:rsidRPr="007C3D43">
              <w:rPr>
                <w:rFonts w:ascii="Arial" w:hAnsi="Arial" w:cs="Arial"/>
                <w:sz w:val="16"/>
                <w:szCs w:val="16"/>
              </w:rPr>
              <w:t xml:space="preserve">art. 199 </w:t>
            </w:r>
            <w:proofErr w:type="spellStart"/>
            <w:r w:rsidRPr="007C3D43">
              <w:rPr>
                <w:rFonts w:ascii="Arial" w:hAnsi="Arial" w:cs="Arial"/>
                <w:sz w:val="16"/>
                <w:szCs w:val="16"/>
              </w:rPr>
              <w:t>alin</w:t>
            </w:r>
            <w:proofErr w:type="spellEnd"/>
            <w:r w:rsidRPr="007C3D43">
              <w:rPr>
                <w:rFonts w:ascii="Arial" w:hAnsi="Arial" w:cs="Arial"/>
                <w:sz w:val="16"/>
                <w:szCs w:val="16"/>
              </w:rPr>
              <w:t xml:space="preserve">. (1): </w:t>
            </w:r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„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Comunicarea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hotărârilor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…. cu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caracter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individual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către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persoanele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cărora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li se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adresează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se face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în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cel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mult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5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zile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de la data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comunicării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oficiale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către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prefect.”;</w:t>
            </w:r>
          </w:p>
          <w:p w:rsidR="00941EAB" w:rsidRPr="007C3D43" w:rsidRDefault="00941EAB" w:rsidP="00907BCA">
            <w:pPr>
              <w:pStyle w:val="ListParagraph"/>
              <w:numPr>
                <w:ilvl w:val="0"/>
                <w:numId w:val="1"/>
              </w:numPr>
              <w:ind w:left="0" w:firstLine="567"/>
              <w:contextualSpacing/>
              <w:jc w:val="both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7C3D43">
              <w:rPr>
                <w:rFonts w:ascii="Arial" w:hAnsi="Arial" w:cs="Arial"/>
                <w:sz w:val="16"/>
                <w:szCs w:val="16"/>
              </w:rPr>
              <w:t xml:space="preserve">art. 198 </w:t>
            </w:r>
            <w:proofErr w:type="spellStart"/>
            <w:r w:rsidRPr="007C3D43">
              <w:rPr>
                <w:rFonts w:ascii="Arial" w:hAnsi="Arial" w:cs="Arial"/>
                <w:sz w:val="16"/>
                <w:szCs w:val="16"/>
              </w:rPr>
              <w:t>alin</w:t>
            </w:r>
            <w:proofErr w:type="spellEnd"/>
            <w:r w:rsidRPr="007C3D43">
              <w:rPr>
                <w:rFonts w:ascii="Arial" w:hAnsi="Arial" w:cs="Arial"/>
                <w:sz w:val="16"/>
                <w:szCs w:val="16"/>
              </w:rPr>
              <w:t xml:space="preserve">. (1): </w:t>
            </w:r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„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Hotărârile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… cu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caracter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normativ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devin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obligatorii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de la data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aducerii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lor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la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cunoștință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publică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.”;</w:t>
            </w:r>
          </w:p>
          <w:p w:rsidR="00941EAB" w:rsidRPr="007C3D43" w:rsidRDefault="00941EAB" w:rsidP="00907BCA">
            <w:pPr>
              <w:pStyle w:val="ListParagraph"/>
              <w:numPr>
                <w:ilvl w:val="0"/>
                <w:numId w:val="1"/>
              </w:numPr>
              <w:ind w:left="0" w:firstLine="567"/>
              <w:contextualSpacing/>
              <w:jc w:val="both"/>
              <w:rPr>
                <w:rFonts w:ascii="Arial" w:hAnsi="Arial" w:cs="Arial"/>
                <w:sz w:val="16"/>
                <w:szCs w:val="16"/>
              </w:rPr>
            </w:pPr>
            <w:r w:rsidRPr="007C3D43">
              <w:rPr>
                <w:rFonts w:ascii="Arial" w:hAnsi="Arial" w:cs="Arial"/>
                <w:sz w:val="16"/>
                <w:szCs w:val="16"/>
              </w:rPr>
              <w:t xml:space="preserve">art. 199 </w:t>
            </w:r>
            <w:proofErr w:type="spellStart"/>
            <w:r w:rsidRPr="007C3D43">
              <w:rPr>
                <w:rFonts w:ascii="Arial" w:hAnsi="Arial" w:cs="Arial"/>
                <w:sz w:val="16"/>
                <w:szCs w:val="16"/>
              </w:rPr>
              <w:t>alin</w:t>
            </w:r>
            <w:proofErr w:type="spellEnd"/>
            <w:r w:rsidRPr="007C3D43">
              <w:rPr>
                <w:rFonts w:ascii="Arial" w:hAnsi="Arial" w:cs="Arial"/>
                <w:sz w:val="16"/>
                <w:szCs w:val="16"/>
              </w:rPr>
              <w:t xml:space="preserve">. (2): </w:t>
            </w:r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„</w:t>
            </w:r>
            <w:proofErr w:type="spellStart"/>
            <w:r w:rsidRPr="007C3D43"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>Hotărârile</w:t>
            </w:r>
            <w:proofErr w:type="spellEnd"/>
            <w:r w:rsidRPr="007C3D43"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 xml:space="preserve"> … cu </w:t>
            </w:r>
            <w:proofErr w:type="spellStart"/>
            <w:r w:rsidRPr="007C3D43"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>caracter</w:t>
            </w:r>
            <w:proofErr w:type="spellEnd"/>
            <w:r w:rsidRPr="007C3D43"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 xml:space="preserve"> individual </w:t>
            </w:r>
            <w:proofErr w:type="spellStart"/>
            <w:r w:rsidRPr="007C3D43"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>produc</w:t>
            </w:r>
            <w:proofErr w:type="spellEnd"/>
            <w:r w:rsidRPr="007C3D43"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>efecte</w:t>
            </w:r>
            <w:proofErr w:type="spellEnd"/>
            <w:r w:rsidRPr="007C3D43"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>juridice</w:t>
            </w:r>
            <w:proofErr w:type="spellEnd"/>
            <w:r w:rsidRPr="007C3D43"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 xml:space="preserve"> de la data </w:t>
            </w:r>
            <w:proofErr w:type="spellStart"/>
            <w:r w:rsidRPr="007C3D43"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>comunicării</w:t>
            </w:r>
            <w:proofErr w:type="spellEnd"/>
            <w:r w:rsidRPr="007C3D43"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>către</w:t>
            </w:r>
            <w:proofErr w:type="spellEnd"/>
            <w:r w:rsidRPr="007C3D43"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>persoanele</w:t>
            </w:r>
            <w:proofErr w:type="spellEnd"/>
            <w:r w:rsidRPr="007C3D43"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>cărora</w:t>
            </w:r>
            <w:proofErr w:type="spellEnd"/>
            <w:r w:rsidRPr="007C3D43"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 xml:space="preserve"> li se </w:t>
            </w:r>
            <w:proofErr w:type="spellStart"/>
            <w:r w:rsidRPr="007C3D43"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>adresează</w:t>
            </w:r>
            <w:proofErr w:type="spellEnd"/>
            <w:r w:rsidRPr="007C3D43"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>.”</w:t>
            </w:r>
          </w:p>
        </w:tc>
      </w:tr>
    </w:tbl>
    <w:p w:rsidR="005A1875" w:rsidRPr="003A4D82" w:rsidRDefault="005A1875" w:rsidP="00BE5B88">
      <w:pPr>
        <w:spacing w:line="480" w:lineRule="auto"/>
        <w:rPr>
          <w:rFonts w:ascii="Arial" w:hAnsi="Arial" w:cs="Arial"/>
          <w:i/>
          <w:sz w:val="22"/>
          <w:szCs w:val="22"/>
        </w:rPr>
      </w:pPr>
    </w:p>
    <w:sectPr w:rsidR="005A1875" w:rsidRPr="003A4D82" w:rsidSect="00BB3B4A">
      <w:pgSz w:w="11907" w:h="16840" w:code="9"/>
      <w:pgMar w:top="990" w:right="1021" w:bottom="993" w:left="1531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76672276"/>
    <w:multiLevelType w:val="hybridMultilevel"/>
    <w:tmpl w:val="3A728B78"/>
    <w:lvl w:ilvl="0" w:tplc="04180011">
      <w:start w:val="1"/>
      <w:numFmt w:val="decimal"/>
      <w:lvlText w:val="%1)"/>
      <w:lvlJc w:val="left"/>
      <w:pPr>
        <w:ind w:left="720" w:hanging="360"/>
      </w:pPr>
      <w:rPr>
        <w:vertAlign w:val="superscript"/>
      </w:r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rawingGridHorizontalSpacing w:val="120"/>
  <w:displayHorizontalDrawingGridEvery w:val="2"/>
  <w:displayVerticalDrawingGridEvery w:val="2"/>
  <w:noPunctuationKerning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C37D4"/>
    <w:rsid w:val="00003127"/>
    <w:rsid w:val="00003494"/>
    <w:rsid w:val="00007F31"/>
    <w:rsid w:val="000105EB"/>
    <w:rsid w:val="000209AD"/>
    <w:rsid w:val="000217B6"/>
    <w:rsid w:val="000246DD"/>
    <w:rsid w:val="00033504"/>
    <w:rsid w:val="00034F0C"/>
    <w:rsid w:val="00042FCF"/>
    <w:rsid w:val="00052E6E"/>
    <w:rsid w:val="00052E7C"/>
    <w:rsid w:val="00062FDB"/>
    <w:rsid w:val="00080ADF"/>
    <w:rsid w:val="00081550"/>
    <w:rsid w:val="00085FFA"/>
    <w:rsid w:val="000939D0"/>
    <w:rsid w:val="000951B1"/>
    <w:rsid w:val="00095734"/>
    <w:rsid w:val="0009761E"/>
    <w:rsid w:val="00097FAA"/>
    <w:rsid w:val="000A40D7"/>
    <w:rsid w:val="000A73A4"/>
    <w:rsid w:val="000E1141"/>
    <w:rsid w:val="000F00B1"/>
    <w:rsid w:val="000F519E"/>
    <w:rsid w:val="001013AB"/>
    <w:rsid w:val="00107786"/>
    <w:rsid w:val="00110CE7"/>
    <w:rsid w:val="0011565D"/>
    <w:rsid w:val="001172DE"/>
    <w:rsid w:val="0012473E"/>
    <w:rsid w:val="00124872"/>
    <w:rsid w:val="00126ECB"/>
    <w:rsid w:val="001312CB"/>
    <w:rsid w:val="00131E80"/>
    <w:rsid w:val="00132D51"/>
    <w:rsid w:val="001357F7"/>
    <w:rsid w:val="0013671B"/>
    <w:rsid w:val="00147216"/>
    <w:rsid w:val="001510BC"/>
    <w:rsid w:val="00162A32"/>
    <w:rsid w:val="00163043"/>
    <w:rsid w:val="00182088"/>
    <w:rsid w:val="00191B5E"/>
    <w:rsid w:val="001A72C9"/>
    <w:rsid w:val="001B002A"/>
    <w:rsid w:val="001B03AF"/>
    <w:rsid w:val="001B135F"/>
    <w:rsid w:val="001C5CA9"/>
    <w:rsid w:val="001D1BBE"/>
    <w:rsid w:val="001D324C"/>
    <w:rsid w:val="001E02D6"/>
    <w:rsid w:val="001E283B"/>
    <w:rsid w:val="001E3EB8"/>
    <w:rsid w:val="001F2099"/>
    <w:rsid w:val="002162E5"/>
    <w:rsid w:val="00227687"/>
    <w:rsid w:val="00230BCD"/>
    <w:rsid w:val="00235DFE"/>
    <w:rsid w:val="002459B2"/>
    <w:rsid w:val="0025433B"/>
    <w:rsid w:val="00274DC0"/>
    <w:rsid w:val="002771E6"/>
    <w:rsid w:val="00292F1B"/>
    <w:rsid w:val="002D5F89"/>
    <w:rsid w:val="002E02A4"/>
    <w:rsid w:val="002E36B6"/>
    <w:rsid w:val="002E676C"/>
    <w:rsid w:val="002F64F1"/>
    <w:rsid w:val="00311F8D"/>
    <w:rsid w:val="00317FE7"/>
    <w:rsid w:val="00320277"/>
    <w:rsid w:val="00321B16"/>
    <w:rsid w:val="00327AE5"/>
    <w:rsid w:val="003329D7"/>
    <w:rsid w:val="003334D7"/>
    <w:rsid w:val="00334C54"/>
    <w:rsid w:val="00337471"/>
    <w:rsid w:val="00341004"/>
    <w:rsid w:val="0034575E"/>
    <w:rsid w:val="0036157E"/>
    <w:rsid w:val="003617EF"/>
    <w:rsid w:val="0036384C"/>
    <w:rsid w:val="00364E02"/>
    <w:rsid w:val="003651D4"/>
    <w:rsid w:val="00370370"/>
    <w:rsid w:val="00373AE7"/>
    <w:rsid w:val="00374DE0"/>
    <w:rsid w:val="00376088"/>
    <w:rsid w:val="00376EC4"/>
    <w:rsid w:val="00380D55"/>
    <w:rsid w:val="00387674"/>
    <w:rsid w:val="003904E5"/>
    <w:rsid w:val="003A22AD"/>
    <w:rsid w:val="003A6D3B"/>
    <w:rsid w:val="003C1763"/>
    <w:rsid w:val="003C37BD"/>
    <w:rsid w:val="003C49BE"/>
    <w:rsid w:val="00401DCC"/>
    <w:rsid w:val="004020A1"/>
    <w:rsid w:val="00407BD8"/>
    <w:rsid w:val="004107B7"/>
    <w:rsid w:val="00414B12"/>
    <w:rsid w:val="004232D0"/>
    <w:rsid w:val="00426684"/>
    <w:rsid w:val="00436F07"/>
    <w:rsid w:val="00440110"/>
    <w:rsid w:val="00443E92"/>
    <w:rsid w:val="004461E7"/>
    <w:rsid w:val="00452733"/>
    <w:rsid w:val="00467F5B"/>
    <w:rsid w:val="00481A75"/>
    <w:rsid w:val="004A1D9E"/>
    <w:rsid w:val="004A2D11"/>
    <w:rsid w:val="004A39B8"/>
    <w:rsid w:val="004C0A0C"/>
    <w:rsid w:val="004C1F9A"/>
    <w:rsid w:val="004D12AC"/>
    <w:rsid w:val="004D2E4C"/>
    <w:rsid w:val="004D451D"/>
    <w:rsid w:val="004E4373"/>
    <w:rsid w:val="004E752D"/>
    <w:rsid w:val="00500CEA"/>
    <w:rsid w:val="00501033"/>
    <w:rsid w:val="00511209"/>
    <w:rsid w:val="005114FB"/>
    <w:rsid w:val="00526754"/>
    <w:rsid w:val="00541FB9"/>
    <w:rsid w:val="00546CC5"/>
    <w:rsid w:val="0055349C"/>
    <w:rsid w:val="005702B4"/>
    <w:rsid w:val="00572A79"/>
    <w:rsid w:val="00582A3E"/>
    <w:rsid w:val="005904AF"/>
    <w:rsid w:val="00597A8C"/>
    <w:rsid w:val="005A1875"/>
    <w:rsid w:val="005A348D"/>
    <w:rsid w:val="005A3D92"/>
    <w:rsid w:val="005B50F1"/>
    <w:rsid w:val="005C2130"/>
    <w:rsid w:val="005C2BD2"/>
    <w:rsid w:val="005D1C28"/>
    <w:rsid w:val="005D26B8"/>
    <w:rsid w:val="005D49DD"/>
    <w:rsid w:val="005E45A2"/>
    <w:rsid w:val="005E6C46"/>
    <w:rsid w:val="005F5164"/>
    <w:rsid w:val="00606734"/>
    <w:rsid w:val="00607267"/>
    <w:rsid w:val="0061664D"/>
    <w:rsid w:val="00631BAA"/>
    <w:rsid w:val="006369CE"/>
    <w:rsid w:val="0065539E"/>
    <w:rsid w:val="006554C9"/>
    <w:rsid w:val="00660C52"/>
    <w:rsid w:val="00674294"/>
    <w:rsid w:val="00675051"/>
    <w:rsid w:val="0067662F"/>
    <w:rsid w:val="006809CD"/>
    <w:rsid w:val="00685AC4"/>
    <w:rsid w:val="00685F61"/>
    <w:rsid w:val="00692BE0"/>
    <w:rsid w:val="00696819"/>
    <w:rsid w:val="006C0C83"/>
    <w:rsid w:val="006D6C57"/>
    <w:rsid w:val="006F163A"/>
    <w:rsid w:val="006F4C44"/>
    <w:rsid w:val="00707352"/>
    <w:rsid w:val="00712382"/>
    <w:rsid w:val="007218D0"/>
    <w:rsid w:val="0075060B"/>
    <w:rsid w:val="00751906"/>
    <w:rsid w:val="0078077C"/>
    <w:rsid w:val="0078268D"/>
    <w:rsid w:val="00785FD3"/>
    <w:rsid w:val="007964F1"/>
    <w:rsid w:val="00796C74"/>
    <w:rsid w:val="007A0E6D"/>
    <w:rsid w:val="007C5832"/>
    <w:rsid w:val="007C74BF"/>
    <w:rsid w:val="007E1AFA"/>
    <w:rsid w:val="007E562F"/>
    <w:rsid w:val="007F007D"/>
    <w:rsid w:val="007F41DC"/>
    <w:rsid w:val="007F65F4"/>
    <w:rsid w:val="0080304A"/>
    <w:rsid w:val="00811148"/>
    <w:rsid w:val="008120DD"/>
    <w:rsid w:val="008166FC"/>
    <w:rsid w:val="008226F8"/>
    <w:rsid w:val="00827303"/>
    <w:rsid w:val="00837152"/>
    <w:rsid w:val="00841A6D"/>
    <w:rsid w:val="00864F8E"/>
    <w:rsid w:val="00865028"/>
    <w:rsid w:val="00880763"/>
    <w:rsid w:val="0088076D"/>
    <w:rsid w:val="00882E7D"/>
    <w:rsid w:val="00884604"/>
    <w:rsid w:val="008A076E"/>
    <w:rsid w:val="008A3F19"/>
    <w:rsid w:val="008A542F"/>
    <w:rsid w:val="008A6FA6"/>
    <w:rsid w:val="008A7674"/>
    <w:rsid w:val="008E7A1F"/>
    <w:rsid w:val="00907C9A"/>
    <w:rsid w:val="00907D89"/>
    <w:rsid w:val="009102F6"/>
    <w:rsid w:val="009252A1"/>
    <w:rsid w:val="009260EA"/>
    <w:rsid w:val="00930A98"/>
    <w:rsid w:val="00940231"/>
    <w:rsid w:val="00940B7A"/>
    <w:rsid w:val="00941EAB"/>
    <w:rsid w:val="00954857"/>
    <w:rsid w:val="00964BE0"/>
    <w:rsid w:val="0096664A"/>
    <w:rsid w:val="0097668E"/>
    <w:rsid w:val="00991912"/>
    <w:rsid w:val="009B0C41"/>
    <w:rsid w:val="009B2914"/>
    <w:rsid w:val="009C37D4"/>
    <w:rsid w:val="009C3A77"/>
    <w:rsid w:val="009C72E2"/>
    <w:rsid w:val="009D4ACB"/>
    <w:rsid w:val="009D663D"/>
    <w:rsid w:val="009E0142"/>
    <w:rsid w:val="009E4AD3"/>
    <w:rsid w:val="009E56EC"/>
    <w:rsid w:val="009F0C72"/>
    <w:rsid w:val="009F67E2"/>
    <w:rsid w:val="00A10FB4"/>
    <w:rsid w:val="00A15E79"/>
    <w:rsid w:val="00A16EC6"/>
    <w:rsid w:val="00A24B2E"/>
    <w:rsid w:val="00A3133A"/>
    <w:rsid w:val="00A431CC"/>
    <w:rsid w:val="00A60069"/>
    <w:rsid w:val="00A74773"/>
    <w:rsid w:val="00A808F9"/>
    <w:rsid w:val="00A83696"/>
    <w:rsid w:val="00A91F94"/>
    <w:rsid w:val="00A94EB8"/>
    <w:rsid w:val="00AA38BC"/>
    <w:rsid w:val="00AA4F02"/>
    <w:rsid w:val="00AA5904"/>
    <w:rsid w:val="00AA650D"/>
    <w:rsid w:val="00AA6CD0"/>
    <w:rsid w:val="00AB4496"/>
    <w:rsid w:val="00AB5EEF"/>
    <w:rsid w:val="00AB64FC"/>
    <w:rsid w:val="00AC45B5"/>
    <w:rsid w:val="00AC5BFC"/>
    <w:rsid w:val="00AD5E95"/>
    <w:rsid w:val="00AE151C"/>
    <w:rsid w:val="00AE28F5"/>
    <w:rsid w:val="00AF0BFA"/>
    <w:rsid w:val="00B14AC8"/>
    <w:rsid w:val="00B23FB2"/>
    <w:rsid w:val="00B303F1"/>
    <w:rsid w:val="00B33BCD"/>
    <w:rsid w:val="00B63F51"/>
    <w:rsid w:val="00B73D6D"/>
    <w:rsid w:val="00B9057C"/>
    <w:rsid w:val="00B949A3"/>
    <w:rsid w:val="00B94E84"/>
    <w:rsid w:val="00BA7012"/>
    <w:rsid w:val="00BB2FB7"/>
    <w:rsid w:val="00BB3B4A"/>
    <w:rsid w:val="00BB4D3C"/>
    <w:rsid w:val="00BD2044"/>
    <w:rsid w:val="00BE5B88"/>
    <w:rsid w:val="00BF193A"/>
    <w:rsid w:val="00BF276D"/>
    <w:rsid w:val="00BF4E4A"/>
    <w:rsid w:val="00BF5E88"/>
    <w:rsid w:val="00C10CF9"/>
    <w:rsid w:val="00C23009"/>
    <w:rsid w:val="00C2607D"/>
    <w:rsid w:val="00C56AEA"/>
    <w:rsid w:val="00C608C1"/>
    <w:rsid w:val="00C64756"/>
    <w:rsid w:val="00C674B1"/>
    <w:rsid w:val="00C73B91"/>
    <w:rsid w:val="00C80C59"/>
    <w:rsid w:val="00C834C0"/>
    <w:rsid w:val="00C86C4C"/>
    <w:rsid w:val="00C9262F"/>
    <w:rsid w:val="00CA0FBF"/>
    <w:rsid w:val="00CA5A8B"/>
    <w:rsid w:val="00CA630D"/>
    <w:rsid w:val="00CA73D1"/>
    <w:rsid w:val="00CA7641"/>
    <w:rsid w:val="00CD2418"/>
    <w:rsid w:val="00CD500C"/>
    <w:rsid w:val="00CE1001"/>
    <w:rsid w:val="00CE632A"/>
    <w:rsid w:val="00CF23FE"/>
    <w:rsid w:val="00D03220"/>
    <w:rsid w:val="00D034C2"/>
    <w:rsid w:val="00D10DDE"/>
    <w:rsid w:val="00D10EF5"/>
    <w:rsid w:val="00D13380"/>
    <w:rsid w:val="00D17E3A"/>
    <w:rsid w:val="00D24C7C"/>
    <w:rsid w:val="00D57ABD"/>
    <w:rsid w:val="00D600DC"/>
    <w:rsid w:val="00D83019"/>
    <w:rsid w:val="00D843A0"/>
    <w:rsid w:val="00D92105"/>
    <w:rsid w:val="00DA42DB"/>
    <w:rsid w:val="00DB10D0"/>
    <w:rsid w:val="00DE3EB2"/>
    <w:rsid w:val="00DF0DC7"/>
    <w:rsid w:val="00DF27AE"/>
    <w:rsid w:val="00DF78A0"/>
    <w:rsid w:val="00E03E94"/>
    <w:rsid w:val="00E05421"/>
    <w:rsid w:val="00E328DA"/>
    <w:rsid w:val="00E359A9"/>
    <w:rsid w:val="00E4197C"/>
    <w:rsid w:val="00E427B1"/>
    <w:rsid w:val="00E429B5"/>
    <w:rsid w:val="00E51625"/>
    <w:rsid w:val="00E61FBA"/>
    <w:rsid w:val="00E63F4B"/>
    <w:rsid w:val="00E753C1"/>
    <w:rsid w:val="00E86275"/>
    <w:rsid w:val="00E8712E"/>
    <w:rsid w:val="00EA0D86"/>
    <w:rsid w:val="00EB1A16"/>
    <w:rsid w:val="00ED42AA"/>
    <w:rsid w:val="00ED603C"/>
    <w:rsid w:val="00EE2ED4"/>
    <w:rsid w:val="00EE5705"/>
    <w:rsid w:val="00EF70FD"/>
    <w:rsid w:val="00F00A0C"/>
    <w:rsid w:val="00F04A3E"/>
    <w:rsid w:val="00F11CF7"/>
    <w:rsid w:val="00F16885"/>
    <w:rsid w:val="00F17ABC"/>
    <w:rsid w:val="00F30164"/>
    <w:rsid w:val="00F37BDC"/>
    <w:rsid w:val="00F41E84"/>
    <w:rsid w:val="00F57E6C"/>
    <w:rsid w:val="00F615B9"/>
    <w:rsid w:val="00F66617"/>
    <w:rsid w:val="00F67BD2"/>
    <w:rsid w:val="00F70702"/>
    <w:rsid w:val="00F71D92"/>
    <w:rsid w:val="00F7264A"/>
    <w:rsid w:val="00F81B1C"/>
    <w:rsid w:val="00F82408"/>
    <w:rsid w:val="00F82FFD"/>
    <w:rsid w:val="00F95C9F"/>
    <w:rsid w:val="00FA4F29"/>
    <w:rsid w:val="00FC20FF"/>
    <w:rsid w:val="00FC670D"/>
    <w:rsid w:val="00FC6B58"/>
    <w:rsid w:val="00FE0217"/>
    <w:rsid w:val="00FE6059"/>
    <w:rsid w:val="00FE63DB"/>
    <w:rsid w:val="00FF4FF5"/>
    <w:rsid w:val="00FF77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5D8D50E7"/>
  <w15:docId w15:val="{115BC3A8-B2B6-4CC2-850C-E80CF3754B3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7218D0"/>
    <w:rPr>
      <w:sz w:val="24"/>
      <w:szCs w:val="24"/>
    </w:rPr>
  </w:style>
  <w:style w:type="paragraph" w:styleId="Heading1">
    <w:name w:val="heading 1"/>
    <w:basedOn w:val="Normal"/>
    <w:next w:val="Normal"/>
    <w:qFormat/>
    <w:rsid w:val="00132D51"/>
    <w:pPr>
      <w:keepNext/>
      <w:outlineLvl w:val="0"/>
    </w:pPr>
    <w:rPr>
      <w:b/>
      <w:bCs/>
    </w:rPr>
  </w:style>
  <w:style w:type="paragraph" w:styleId="Heading2">
    <w:name w:val="heading 2"/>
    <w:basedOn w:val="Normal"/>
    <w:next w:val="Normal"/>
    <w:link w:val="Heading2Char"/>
    <w:qFormat/>
    <w:rsid w:val="00132D51"/>
    <w:pPr>
      <w:keepNext/>
      <w:ind w:right="638"/>
      <w:jc w:val="right"/>
      <w:outlineLvl w:val="1"/>
    </w:pPr>
    <w:rPr>
      <w:b/>
      <w:bCs/>
      <w:i/>
      <w:iCs/>
    </w:rPr>
  </w:style>
  <w:style w:type="paragraph" w:styleId="Heading3">
    <w:name w:val="heading 3"/>
    <w:basedOn w:val="Normal"/>
    <w:next w:val="Normal"/>
    <w:qFormat/>
    <w:rsid w:val="00132D51"/>
    <w:pPr>
      <w:keepNext/>
      <w:ind w:right="264"/>
      <w:jc w:val="center"/>
      <w:outlineLvl w:val="2"/>
    </w:pPr>
    <w:rPr>
      <w:b/>
      <w:bCs/>
    </w:rPr>
  </w:style>
  <w:style w:type="paragraph" w:styleId="Heading4">
    <w:name w:val="heading 4"/>
    <w:basedOn w:val="Normal"/>
    <w:next w:val="Normal"/>
    <w:qFormat/>
    <w:rsid w:val="00132D51"/>
    <w:pPr>
      <w:keepNext/>
      <w:ind w:right="638"/>
      <w:outlineLvl w:val="3"/>
    </w:pPr>
    <w:rPr>
      <w:b/>
      <w:b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Indent">
    <w:name w:val="Body Text Indent"/>
    <w:basedOn w:val="Normal"/>
    <w:link w:val="BodyTextIndentChar"/>
    <w:rsid w:val="00132D51"/>
    <w:pPr>
      <w:ind w:left="708"/>
      <w:jc w:val="both"/>
    </w:pPr>
    <w:rPr>
      <w:b/>
      <w:bCs/>
    </w:rPr>
  </w:style>
  <w:style w:type="paragraph" w:styleId="BalloonText">
    <w:name w:val="Balloon Text"/>
    <w:basedOn w:val="Normal"/>
    <w:semiHidden/>
    <w:rsid w:val="00F70702"/>
    <w:rPr>
      <w:rFonts w:ascii="Tahoma" w:hAnsi="Tahoma" w:cs="Tahoma"/>
      <w:sz w:val="16"/>
      <w:szCs w:val="16"/>
    </w:rPr>
  </w:style>
  <w:style w:type="paragraph" w:styleId="Header">
    <w:name w:val="header"/>
    <w:basedOn w:val="Normal"/>
    <w:rsid w:val="00230BCD"/>
    <w:pPr>
      <w:tabs>
        <w:tab w:val="center" w:pos="4320"/>
        <w:tab w:val="right" w:pos="8640"/>
      </w:tabs>
    </w:pPr>
    <w:rPr>
      <w:szCs w:val="20"/>
    </w:rPr>
  </w:style>
  <w:style w:type="table" w:styleId="TableGrid">
    <w:name w:val="Table Grid"/>
    <w:basedOn w:val="TableNormal"/>
    <w:rsid w:val="00230BC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lockText">
    <w:name w:val="Block Text"/>
    <w:basedOn w:val="Normal"/>
    <w:rsid w:val="009C3A77"/>
    <w:pPr>
      <w:ind w:left="-284" w:right="-1797"/>
    </w:pPr>
    <w:rPr>
      <w:sz w:val="28"/>
      <w:szCs w:val="20"/>
      <w:lang w:val="en-US"/>
    </w:rPr>
  </w:style>
  <w:style w:type="character" w:customStyle="1" w:styleId="BodyTextIndentChar">
    <w:name w:val="Body Text Indent Char"/>
    <w:link w:val="BodyTextIndent"/>
    <w:rsid w:val="004232D0"/>
    <w:rPr>
      <w:b/>
      <w:bCs/>
      <w:sz w:val="24"/>
      <w:szCs w:val="24"/>
      <w:lang w:val="ro-RO" w:eastAsia="ro-RO"/>
    </w:rPr>
  </w:style>
  <w:style w:type="paragraph" w:customStyle="1" w:styleId="western">
    <w:name w:val="western"/>
    <w:basedOn w:val="Normal"/>
    <w:rsid w:val="004232D0"/>
    <w:pPr>
      <w:spacing w:before="100" w:beforeAutospacing="1" w:after="100" w:afterAutospacing="1"/>
    </w:pPr>
    <w:rPr>
      <w:lang w:val="en-US" w:eastAsia="en-US"/>
    </w:rPr>
  </w:style>
  <w:style w:type="character" w:customStyle="1" w:styleId="Heading2Char">
    <w:name w:val="Heading 2 Char"/>
    <w:basedOn w:val="DefaultParagraphFont"/>
    <w:link w:val="Heading2"/>
    <w:rsid w:val="00F67BD2"/>
    <w:rPr>
      <w:b/>
      <w:bCs/>
      <w:i/>
      <w:iCs/>
      <w:sz w:val="24"/>
      <w:szCs w:val="24"/>
    </w:rPr>
  </w:style>
  <w:style w:type="character" w:customStyle="1" w:styleId="l5tlu1">
    <w:name w:val="l5tlu1"/>
    <w:basedOn w:val="DefaultParagraphFont"/>
    <w:rsid w:val="00F17ABC"/>
    <w:rPr>
      <w:b/>
      <w:bCs/>
      <w:color w:val="000000"/>
      <w:sz w:val="32"/>
      <w:szCs w:val="32"/>
    </w:rPr>
  </w:style>
  <w:style w:type="paragraph" w:styleId="ListParagraph">
    <w:name w:val="List Paragraph"/>
    <w:basedOn w:val="Normal"/>
    <w:uiPriority w:val="34"/>
    <w:qFormat/>
    <w:rsid w:val="00941EAB"/>
    <w:pPr>
      <w:ind w:left="720"/>
    </w:pPr>
    <w:rPr>
      <w:lang w:val="en-U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357386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3259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39700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757301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493</Words>
  <Characters>2864</Characters>
  <Application>Microsoft Office Word</Application>
  <DocSecurity>0</DocSecurity>
  <Lines>23</Lines>
  <Paragraphs>6</Paragraphs>
  <ScaleCrop>false</ScaleCrop>
  <HeadingPairs>
    <vt:vector size="6" baseType="variant">
      <vt:variant>
        <vt:lpstr>Title</vt:lpstr>
      </vt:variant>
      <vt:variant>
        <vt:i4>1</vt:i4>
      </vt:variant>
      <vt:variant>
        <vt:lpstr>Headings</vt:lpstr>
      </vt:variant>
      <vt:variant>
        <vt:i4>5</vt:i4>
      </vt:variant>
      <vt:variant>
        <vt:lpstr>Titlu</vt:lpstr>
      </vt:variant>
      <vt:variant>
        <vt:i4>1</vt:i4>
      </vt:variant>
    </vt:vector>
  </HeadingPairs>
  <TitlesOfParts>
    <vt:vector size="7" baseType="lpstr">
      <vt:lpstr>R O M Â N I A</vt:lpstr>
      <vt:lpstr>HOTĂRÂREA Nr. 4/2023</vt:lpstr>
      <vt:lpstr>    </vt:lpstr>
      <vt:lpstr>    </vt:lpstr>
      <vt:lpstr>    Rafaila, 30 ianuarie 2023</vt:lpstr>
      <vt:lpstr>    Cu un numar de ____ voturi din numarul total de 11 consilieri in functie.</vt:lpstr>
      <vt:lpstr>R O M Â N I A</vt:lpstr>
    </vt:vector>
  </TitlesOfParts>
  <Company>PRIMARIA</Company>
  <LinksUpToDate>false</LinksUpToDate>
  <CharactersWithSpaces>3351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O M Â N I A</dc:title>
  <dc:creator>STATIE1</dc:creator>
  <cp:lastModifiedBy>PRIMARIE</cp:lastModifiedBy>
  <cp:revision>7</cp:revision>
  <cp:lastPrinted>2023-01-27T07:36:00Z</cp:lastPrinted>
  <dcterms:created xsi:type="dcterms:W3CDTF">2023-01-26T07:05:00Z</dcterms:created>
  <dcterms:modified xsi:type="dcterms:W3CDTF">2023-02-23T10:36:00Z</dcterms:modified>
</cp:coreProperties>
</file>