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6274A" w:rsidRDefault="0021150D" w:rsidP="0028730C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2C2511">
        <w:rPr>
          <w:rFonts w:ascii="Arial" w:hAnsi="Arial" w:cs="Arial"/>
          <w:sz w:val="28"/>
          <w:szCs w:val="28"/>
        </w:rPr>
        <w:t>20</w:t>
      </w:r>
    </w:p>
    <w:p w:rsidR="0028730C" w:rsidRPr="0028730C" w:rsidRDefault="0028730C" w:rsidP="0028730C"/>
    <w:p w:rsidR="00931160" w:rsidRPr="00690906" w:rsidRDefault="00931160" w:rsidP="00C6274A">
      <w:pPr>
        <w:rPr>
          <w:sz w:val="20"/>
          <w:szCs w:val="20"/>
        </w:rPr>
      </w:pPr>
    </w:p>
    <w:p w:rsidR="0028730C" w:rsidRPr="005F3534" w:rsidRDefault="00CA5D2B" w:rsidP="0028730C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>
        <w:rPr>
          <w:rFonts w:ascii="Arial" w:hAnsi="Arial" w:cs="Arial"/>
        </w:rPr>
        <w:tab/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28730C">
        <w:rPr>
          <w:rFonts w:ascii="Arial" w:hAnsi="Arial" w:cs="Arial"/>
          <w:b/>
          <w:bCs/>
          <w:sz w:val="25"/>
          <w:szCs w:val="25"/>
        </w:rPr>
        <w:t>stabilirea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 situaţiilor </w:t>
      </w:r>
      <w:r w:rsidR="00AA395A">
        <w:rPr>
          <w:rFonts w:ascii="Arial" w:hAnsi="Arial" w:cs="Arial"/>
          <w:b/>
          <w:bCs/>
          <w:sz w:val="25"/>
          <w:szCs w:val="25"/>
        </w:rPr>
        <w:t xml:space="preserve">deosebite 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>în care se pot acorda ajutoare de urgenţă</w:t>
      </w:r>
      <w:r w:rsidR="0028730C">
        <w:rPr>
          <w:rFonts w:ascii="Arial" w:hAnsi="Arial" w:cs="Arial"/>
          <w:b/>
          <w:bCs/>
          <w:sz w:val="25"/>
          <w:szCs w:val="25"/>
        </w:rPr>
        <w:t xml:space="preserve"> in anul 20</w:t>
      </w:r>
      <w:r w:rsidR="002C2511">
        <w:rPr>
          <w:rFonts w:ascii="Arial" w:hAnsi="Arial" w:cs="Arial"/>
          <w:b/>
          <w:bCs/>
          <w:sz w:val="25"/>
          <w:szCs w:val="25"/>
        </w:rPr>
        <w:t>20</w:t>
      </w:r>
    </w:p>
    <w:p w:rsidR="0028730C" w:rsidRDefault="0028730C" w:rsidP="0028730C">
      <w:pPr>
        <w:tabs>
          <w:tab w:val="left" w:pos="1122"/>
        </w:tabs>
        <w:jc w:val="center"/>
        <w:rPr>
          <w:b/>
          <w:bCs/>
        </w:rPr>
      </w:pPr>
    </w:p>
    <w:p w:rsidR="002C2511" w:rsidRPr="002C2511" w:rsidRDefault="002C2511" w:rsidP="002C2511">
      <w:pPr>
        <w:pStyle w:val="BodyTextIndent"/>
        <w:ind w:left="0" w:firstLine="708"/>
        <w:rPr>
          <w:b w:val="0"/>
        </w:rPr>
      </w:pPr>
      <w:r w:rsidRPr="002C2511">
        <w:rPr>
          <w:b w:val="0"/>
        </w:rPr>
        <w:t>având în vedere expunerea de motive a primarului comunei Rafaila</w:t>
      </w:r>
      <w:r>
        <w:rPr>
          <w:b w:val="0"/>
        </w:rPr>
        <w:t xml:space="preserve"> </w:t>
      </w:r>
      <w:r w:rsidRPr="002C2511">
        <w:rPr>
          <w:b w:val="0"/>
        </w:rPr>
        <w:t>precum şi raportul compartimentului de resort;</w:t>
      </w:r>
    </w:p>
    <w:p w:rsidR="002C2511" w:rsidRPr="002C2511" w:rsidRDefault="002C2511" w:rsidP="002C2511">
      <w:pPr>
        <w:ind w:firstLine="708"/>
        <w:jc w:val="both"/>
      </w:pPr>
      <w:r w:rsidRPr="002C2511">
        <w:t xml:space="preserve">în conformitate cu prevederile </w:t>
      </w:r>
      <w:r w:rsidRPr="002C2511">
        <w:rPr>
          <w:rStyle w:val="l5tlu1"/>
          <w:b w:val="0"/>
          <w:sz w:val="24"/>
          <w:szCs w:val="24"/>
        </w:rPr>
        <w:t>Hotărârea nr. 1291/2012 pentru modificarea şi completarea Normelor metodologice de aplicare a prevederilor Legii nr. 416/2001 privind venitul minim garantat, aprobate prin Hotărârea Guvernului nr. 50/2011, a Normelor metodologice de aplicare a prevederilor Ordonanţei de urgenţă a Guvernului nr. 111/2010 privind concediul şi indemnizaţia lunară pentru creşterea copilului, aprobate prin Hotărârea Guvernului nr. 52/2011, şi pentru modificarea Normelor metodologice de aplicare a prevederilor Legii nr. 277/2010 privind alocaţia pentru susţinerea familiei, aprobate prin Hotărârea Guvernului nr. 38/2011, şi a Normelor metodologice de aplicare a Legii nr. 61/1993 privind alocaţia de stat pentru copii, precum şi pentru reglementarea modalităţilor de stabilire şi plată a alocaţiei de stat pentru copii, aprobate prin Hotărârea Guvernului nr. 577/2008</w:t>
      </w:r>
      <w:r w:rsidRPr="002C2511">
        <w:t>, coroborat cu art. 28 alin. (2), (4) si (5) din Legea 416/2001 si art. 41 din Normele metodologice de aplicare a prevederilor Legii nr. 416/2001 privind venitul minim garantat;</w:t>
      </w:r>
    </w:p>
    <w:p w:rsidR="002C2511" w:rsidRPr="002C2511" w:rsidRDefault="002C2511" w:rsidP="002C2511">
      <w:pPr>
        <w:ind w:firstLine="720"/>
        <w:jc w:val="both"/>
        <w:rPr>
          <w:color w:val="000000"/>
        </w:rPr>
      </w:pPr>
      <w:r w:rsidRPr="002C2511">
        <w:t>în temeiul prevederilor art. 129, alin. (2), lit. ,,d", alin. (7), lit. "b" si art. 139, alin. (3), lit. "i" din Ordonanta de Urgenta a Guvemului nr. 57/2019 privind Codul</w:t>
      </w:r>
      <w:r w:rsidRPr="002C2511">
        <w:rPr>
          <w:bCs/>
        </w:rPr>
        <w:t>;</w:t>
      </w:r>
    </w:p>
    <w:p w:rsidR="002C2511" w:rsidRDefault="002C2511" w:rsidP="002C2511">
      <w:pPr>
        <w:tabs>
          <w:tab w:val="left" w:pos="720"/>
        </w:tabs>
        <w:jc w:val="both"/>
        <w:rPr>
          <w:color w:val="000000"/>
        </w:rPr>
      </w:pPr>
    </w:p>
    <w:p w:rsidR="002C2511" w:rsidRDefault="002C2511" w:rsidP="002C2511">
      <w:pPr>
        <w:ind w:firstLine="708"/>
        <w:jc w:val="both"/>
      </w:pPr>
    </w:p>
    <w:p w:rsidR="002C2511" w:rsidRDefault="002C2511" w:rsidP="002C2511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2C2511" w:rsidRDefault="002C2511" w:rsidP="002C2511">
      <w:pPr>
        <w:ind w:firstLine="720"/>
        <w:jc w:val="both"/>
      </w:pPr>
    </w:p>
    <w:p w:rsidR="002C2511" w:rsidRDefault="002C2511" w:rsidP="002C2511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2C2511" w:rsidRDefault="002C2511" w:rsidP="002C2511">
      <w:pPr>
        <w:pStyle w:val="BodyTextIndent"/>
        <w:ind w:left="0"/>
        <w:jc w:val="center"/>
      </w:pPr>
    </w:p>
    <w:p w:rsidR="002C2511" w:rsidRDefault="002C2511" w:rsidP="002C2511">
      <w:pPr>
        <w:tabs>
          <w:tab w:val="left" w:pos="720"/>
        </w:tabs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stabilesc situaţiile deosebite pentru care primarul poate acorda ajutoare de urgenţă, in anul 2020, conform </w:t>
      </w:r>
      <w:r>
        <w:rPr>
          <w:b/>
        </w:rPr>
        <w:t xml:space="preserve">anexei  </w:t>
      </w:r>
      <w:r>
        <w:t xml:space="preserve">care </w:t>
      </w:r>
      <w:r>
        <w:rPr>
          <w:bCs/>
        </w:rPr>
        <w:t>face parte integrantă din prezenta hotărâre</w:t>
      </w:r>
      <w:r>
        <w:rPr>
          <w:b/>
          <w:bCs/>
        </w:rPr>
        <w:t>.</w:t>
      </w:r>
    </w:p>
    <w:p w:rsidR="002C2511" w:rsidRDefault="002C2511" w:rsidP="002C2511">
      <w:pPr>
        <w:pStyle w:val="BodyTextIndent"/>
        <w:tabs>
          <w:tab w:val="left" w:pos="840"/>
        </w:tabs>
        <w:ind w:left="0" w:firstLine="561"/>
        <w:rPr>
          <w:b w:val="0"/>
          <w:bCs w:val="0"/>
        </w:rPr>
      </w:pPr>
      <w:r>
        <w:t xml:space="preserve">   Art.2. </w:t>
      </w:r>
      <w:r>
        <w:rPr>
          <w:b w:val="0"/>
          <w:bCs w:val="0"/>
        </w:rPr>
        <w:t>Prezenta hotărâre va fi dusă la îndeplinire de primarul comunei Rafaila, prin compartimentul de asistenţă socială, din cadrul aparatului de specialitate al primarului comunei Rafaila, judeţul Vaslui.</w:t>
      </w:r>
    </w:p>
    <w:p w:rsidR="002C2511" w:rsidRDefault="002C2511" w:rsidP="002C2511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 </w:t>
      </w:r>
      <w:r>
        <w:rPr>
          <w:lang w:val="pt-BR"/>
        </w:rPr>
        <w:t>Prezenta hotărâre intră în vigoare şi se aplică începând cu data de 01 februarie 2020.</w:t>
      </w:r>
    </w:p>
    <w:p w:rsidR="00001603" w:rsidRDefault="00001603" w:rsidP="0028730C">
      <w:pPr>
        <w:jc w:val="center"/>
      </w:pPr>
      <w:r>
        <w:tab/>
      </w:r>
    </w:p>
    <w:p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332E2D">
        <w:rPr>
          <w:rFonts w:ascii="Arial" w:hAnsi="Arial" w:cs="Arial"/>
          <w:b/>
          <w:i/>
        </w:rPr>
        <w:t>09</w:t>
      </w:r>
      <w:r w:rsidR="00DD68C4">
        <w:rPr>
          <w:rFonts w:ascii="Arial" w:hAnsi="Arial" w:cs="Arial"/>
          <w:b/>
          <w:i/>
        </w:rPr>
        <w:t xml:space="preserve"> ianuarie 20</w:t>
      </w:r>
      <w:r w:rsidR="00514B5F">
        <w:rPr>
          <w:rFonts w:ascii="Arial" w:hAnsi="Arial" w:cs="Arial"/>
          <w:b/>
          <w:i/>
        </w:rPr>
        <w:t>20</w:t>
      </w: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514B5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4713C2">
              <w:rPr>
                <w:b/>
                <w:sz w:val="18"/>
                <w:szCs w:val="18"/>
                <w:lang w:val="pt-BR"/>
              </w:rPr>
              <w:t>16.01.20</w:t>
            </w:r>
            <w:r w:rsidR="00514B5F">
              <w:rPr>
                <w:b/>
                <w:sz w:val="18"/>
                <w:szCs w:val="18"/>
                <w:lang w:val="pt-BR"/>
              </w:rPr>
              <w:t>20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14B5F">
        <w:rPr>
          <w:b/>
          <w:bCs/>
        </w:rPr>
        <w:t>A</w:t>
      </w:r>
      <w:r>
        <w:rPr>
          <w:b/>
          <w:bCs/>
        </w:rPr>
        <w:t xml:space="preserve">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4B5F">
        <w:rPr>
          <w:b/>
        </w:rPr>
        <w:t xml:space="preserve">       Secretarul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</w:t>
      </w:r>
      <w:r w:rsidR="00514B5F">
        <w:rPr>
          <w:b/>
        </w:rPr>
        <w:t xml:space="preserve"> </w:t>
      </w:r>
      <w:r w:rsidR="008073E3">
        <w:rPr>
          <w:b/>
        </w:rPr>
        <w:t xml:space="preserve">   </w:t>
      </w:r>
      <w:r w:rsidR="00CA5D2B">
        <w:rPr>
          <w:b/>
        </w:rPr>
        <w:t>p</w:t>
      </w:r>
      <w:r w:rsidR="00CA5D2B">
        <w:rPr>
          <w:b/>
          <w:i/>
        </w:rPr>
        <w:t>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7B8" w:rsidRDefault="00A227B8">
      <w:r>
        <w:separator/>
      </w:r>
    </w:p>
  </w:endnote>
  <w:endnote w:type="continuationSeparator" w:id="1">
    <w:p w:rsidR="00A227B8" w:rsidRDefault="00A227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8C4B3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8C4B33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C251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7B8" w:rsidRDefault="00A227B8">
      <w:r>
        <w:separator/>
      </w:r>
    </w:p>
  </w:footnote>
  <w:footnote w:type="continuationSeparator" w:id="1">
    <w:p w:rsidR="00A227B8" w:rsidRDefault="00A227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1283B"/>
    <w:rsid w:val="00020E7E"/>
    <w:rsid w:val="00021544"/>
    <w:rsid w:val="00025527"/>
    <w:rsid w:val="00044A01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3A5E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2511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13C2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14B5F"/>
    <w:rsid w:val="00542648"/>
    <w:rsid w:val="00550044"/>
    <w:rsid w:val="005504C3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73E3"/>
    <w:rsid w:val="00815628"/>
    <w:rsid w:val="0082035F"/>
    <w:rsid w:val="00820E1F"/>
    <w:rsid w:val="00826029"/>
    <w:rsid w:val="008262CF"/>
    <w:rsid w:val="00831D8A"/>
    <w:rsid w:val="008341B2"/>
    <w:rsid w:val="008362CA"/>
    <w:rsid w:val="008369A9"/>
    <w:rsid w:val="008417C2"/>
    <w:rsid w:val="00843C93"/>
    <w:rsid w:val="008457D3"/>
    <w:rsid w:val="00846EB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C4B33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27B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EE9"/>
    <w:rsid w:val="00B95CCE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  <w:rsid w:val="00FF7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447</Words>
  <Characters>2596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2016-03-10T06:41:00Z</cp:lastPrinted>
  <dcterms:created xsi:type="dcterms:W3CDTF">2020-01-17T11:41:00Z</dcterms:created>
  <dcterms:modified xsi:type="dcterms:W3CDTF">2020-01-21T12:55:00Z</dcterms:modified>
</cp:coreProperties>
</file>