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FA7E48">
        <w:rPr>
          <w:b/>
          <w:bCs/>
          <w:sz w:val="28"/>
          <w:szCs w:val="28"/>
        </w:rPr>
        <w:t xml:space="preserve">ivind aprobarea rectificării a </w:t>
      </w:r>
      <w:r w:rsidR="00C009AA">
        <w:rPr>
          <w:b/>
          <w:bCs/>
          <w:sz w:val="28"/>
          <w:szCs w:val="28"/>
        </w:rPr>
        <w:t>V</w:t>
      </w:r>
      <w:r>
        <w:rPr>
          <w:b/>
          <w:bCs/>
          <w:sz w:val="28"/>
          <w:szCs w:val="28"/>
        </w:rPr>
        <w:t xml:space="preserve">-a, a bugetului local al comunei Rafaila, </w:t>
      </w: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2021</w:t>
      </w: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având în vedere:</w:t>
      </w:r>
    </w:p>
    <w:p w:rsidR="006C41F9" w:rsidRDefault="006C41F9" w:rsidP="006C41F9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referatul nr. 5619/12.10.2021 al compartimentui Buget, contabilitate, impozite si taxe din cadrul aparatului de specialitate al primarului com. Rafaila;</w:t>
      </w:r>
    </w:p>
    <w:p w:rsidR="008A0E62" w:rsidRDefault="008A0E62" w:rsidP="008A0E62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 referatul de aprobare al primarului comunei Rafaila din care reiese necesitatea rectificării bugetului local precum şi raportul de specialitate al compartimentului de resort;</w:t>
      </w:r>
    </w:p>
    <w:p w:rsidR="008A0E62" w:rsidRDefault="008A0E62" w:rsidP="006C41F9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în conformitate cu:</w:t>
      </w:r>
    </w:p>
    <w:p w:rsidR="008A0E62" w:rsidRDefault="008A0E62" w:rsidP="008A0E62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</w:t>
      </w:r>
      <w:r>
        <w:rPr>
          <w:sz w:val="26"/>
          <w:szCs w:val="26"/>
          <w:lang w:bidi="en-US"/>
        </w:rPr>
        <w:t>Legii nr. 15/2021 privind bugetul de stat pe anul 2021;</w:t>
      </w:r>
    </w:p>
    <w:p w:rsidR="008A0E62" w:rsidRDefault="008A0E62" w:rsidP="008A0E62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19 alin. (2)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modificările şi completările ulterioare;</w:t>
      </w:r>
    </w:p>
    <w:p w:rsidR="008A0E62" w:rsidRDefault="008A0E62" w:rsidP="008A0E62">
      <w:pPr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ab/>
      </w:r>
      <w:r>
        <w:rPr>
          <w:sz w:val="26"/>
          <w:szCs w:val="26"/>
        </w:rPr>
        <w:t>în temeiul art. 129 alin. (2) lit. ,,b"</w:t>
      </w:r>
      <w:r w:rsidR="006C41F9">
        <w:rPr>
          <w:sz w:val="26"/>
          <w:szCs w:val="26"/>
        </w:rPr>
        <w:t>,</w:t>
      </w:r>
      <w:r>
        <w:rPr>
          <w:sz w:val="26"/>
          <w:szCs w:val="26"/>
        </w:rPr>
        <w:t xml:space="preserve"> alin. (4) lit. "a", art. 139 alin. (3) lit. "a" şi art. 196 alin. (1) lit. "a" şi art. 197 alin. (4) din Ordonanţa de Urgenţă a Guvernului nr. 57/2019 privind Codul administrativ, cu completările şi modificările ulterioare;</w:t>
      </w:r>
    </w:p>
    <w:p w:rsidR="008A0E62" w:rsidRDefault="008A0E62" w:rsidP="008A0E62">
      <w:pPr>
        <w:ind w:firstLine="708"/>
        <w:jc w:val="both"/>
      </w:pPr>
    </w:p>
    <w:p w:rsidR="008A0E62" w:rsidRDefault="008A0E62" w:rsidP="008A0E62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8A0E62" w:rsidRDefault="008A0E62" w:rsidP="008A0E62">
      <w:pPr>
        <w:pStyle w:val="BodyTextIndent"/>
        <w:tabs>
          <w:tab w:val="left" w:pos="748"/>
        </w:tabs>
        <w:ind w:left="0" w:firstLine="708"/>
      </w:pPr>
    </w:p>
    <w:p w:rsidR="008A0E62" w:rsidRDefault="008A0E62" w:rsidP="008A0E62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8A0E62" w:rsidRDefault="008A0E62" w:rsidP="008A0E62">
      <w:pPr>
        <w:pStyle w:val="BodyTextIndent"/>
        <w:ind w:left="0"/>
      </w:pPr>
    </w:p>
    <w:p w:rsidR="008A0E62" w:rsidRDefault="008A0E62" w:rsidP="008A0E62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>
        <w:rPr>
          <w:bCs w:val="0"/>
          <w:sz w:val="26"/>
          <w:szCs w:val="26"/>
        </w:rPr>
        <w:t>Art.1</w:t>
      </w:r>
      <w:r>
        <w:rPr>
          <w:sz w:val="26"/>
          <w:szCs w:val="26"/>
        </w:rPr>
        <w:t xml:space="preserve">. </w:t>
      </w:r>
      <w:r>
        <w:rPr>
          <w:b w:val="0"/>
          <w:sz w:val="26"/>
          <w:szCs w:val="26"/>
        </w:rPr>
        <w:t>Se aprobă</w:t>
      </w:r>
      <w:r w:rsidR="00FA7E48">
        <w:rPr>
          <w:b w:val="0"/>
          <w:bCs w:val="0"/>
          <w:sz w:val="26"/>
          <w:szCs w:val="26"/>
        </w:rPr>
        <w:t xml:space="preserve"> rectificarea a </w:t>
      </w:r>
      <w:r w:rsidR="00C009AA">
        <w:rPr>
          <w:b w:val="0"/>
          <w:bCs w:val="0"/>
          <w:sz w:val="26"/>
          <w:szCs w:val="26"/>
        </w:rPr>
        <w:t>V</w:t>
      </w:r>
      <w:r>
        <w:rPr>
          <w:b w:val="0"/>
          <w:bCs w:val="0"/>
          <w:sz w:val="26"/>
          <w:szCs w:val="26"/>
        </w:rPr>
        <w:t xml:space="preserve">-a, a </w:t>
      </w:r>
      <w:r>
        <w:rPr>
          <w:b w:val="0"/>
          <w:sz w:val="26"/>
          <w:szCs w:val="26"/>
        </w:rPr>
        <w:t>bugetului local al comunei Rafaila, pe anul 2021</w:t>
      </w:r>
      <w:r>
        <w:rPr>
          <w:b w:val="0"/>
          <w:bCs w:val="0"/>
          <w:sz w:val="26"/>
          <w:szCs w:val="26"/>
        </w:rPr>
        <w:t>, la partea de venituri şi cheltuieli, conform anexei care face parte integrantă din prezenta hotărâre.</w:t>
      </w:r>
    </w:p>
    <w:p w:rsidR="008A0E62" w:rsidRDefault="008A0E62" w:rsidP="008A0E62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sz w:val="26"/>
          <w:szCs w:val="26"/>
        </w:rPr>
        <w:t xml:space="preserve">Art.2. </w:t>
      </w:r>
      <w:r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FA7E48">
        <w:t>12 octombrie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FA7E48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FA7E48">
              <w:rPr>
                <w:b/>
                <w:sz w:val="18"/>
                <w:szCs w:val="18"/>
                <w:lang w:val="pt-BR"/>
              </w:rPr>
              <w:t>13.10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B4C" w:rsidRDefault="00294B4C">
      <w:r>
        <w:separator/>
      </w:r>
    </w:p>
  </w:endnote>
  <w:endnote w:type="continuationSeparator" w:id="1">
    <w:p w:rsidR="00294B4C" w:rsidRDefault="00294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F681F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F681F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B4C" w:rsidRDefault="00294B4C">
      <w:r>
        <w:separator/>
      </w:r>
    </w:p>
  </w:footnote>
  <w:footnote w:type="continuationSeparator" w:id="1">
    <w:p w:rsidR="00294B4C" w:rsidRDefault="00294B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23109"/>
    <w:rsid w:val="00424B3B"/>
    <w:rsid w:val="0042621C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9F25B8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77F01-F408-4D6E-A09A-35D07D689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350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2021-10-12T11:29:00Z</dcterms:created>
  <dcterms:modified xsi:type="dcterms:W3CDTF">2021-10-12T11:33:00Z</dcterms:modified>
</cp:coreProperties>
</file>