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Default="0096489A" w:rsidP="000E449A">
      <w:pPr>
        <w:jc w:val="center"/>
        <w:rPr>
          <w:b/>
          <w:bCs/>
          <w:sz w:val="26"/>
          <w:szCs w:val="26"/>
        </w:rPr>
      </w:pPr>
      <w:r w:rsidRPr="00A15945">
        <w:rPr>
          <w:b/>
          <w:bCs/>
          <w:sz w:val="26"/>
          <w:szCs w:val="26"/>
        </w:rPr>
        <w:t>P R I M A R</w:t>
      </w:r>
    </w:p>
    <w:p w:rsidR="008050FB" w:rsidRPr="00A906B3" w:rsidRDefault="008050FB" w:rsidP="000E449A">
      <w:pPr>
        <w:jc w:val="center"/>
        <w:rPr>
          <w:b/>
          <w:bCs/>
          <w:sz w:val="18"/>
          <w:szCs w:val="18"/>
        </w:rPr>
      </w:pP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2A59AD">
        <w:rPr>
          <w:rFonts w:ascii="Arial" w:hAnsi="Arial" w:cs="Arial"/>
          <w:sz w:val="28"/>
          <w:szCs w:val="28"/>
        </w:rPr>
        <w:t>/20</w:t>
      </w:r>
      <w:r w:rsidR="000A7E78">
        <w:rPr>
          <w:rFonts w:ascii="Arial" w:hAnsi="Arial" w:cs="Arial"/>
          <w:sz w:val="28"/>
          <w:szCs w:val="28"/>
        </w:rPr>
        <w:t>2</w:t>
      </w:r>
      <w:r w:rsidR="00C7679D">
        <w:rPr>
          <w:rFonts w:ascii="Arial" w:hAnsi="Arial" w:cs="Arial"/>
          <w:sz w:val="28"/>
          <w:szCs w:val="28"/>
        </w:rPr>
        <w:t>3</w:t>
      </w:r>
    </w:p>
    <w:p w:rsidR="008007A6" w:rsidRDefault="008007A6" w:rsidP="008007A6">
      <w:pPr>
        <w:pStyle w:val="BodyTextIndent"/>
        <w:ind w:left="0" w:firstLine="708"/>
        <w:rPr>
          <w:i/>
          <w:sz w:val="6"/>
          <w:szCs w:val="6"/>
        </w:rPr>
      </w:pPr>
    </w:p>
    <w:p w:rsidR="008007A6" w:rsidRPr="00B92D20" w:rsidRDefault="008007A6" w:rsidP="008007A6">
      <w:pPr>
        <w:pStyle w:val="BodyTextIndent"/>
        <w:ind w:left="0" w:firstLine="708"/>
        <w:rPr>
          <w:i/>
          <w:sz w:val="6"/>
          <w:szCs w:val="6"/>
        </w:rPr>
      </w:pPr>
    </w:p>
    <w:p w:rsidR="007B1434" w:rsidRPr="00EE2ED4" w:rsidRDefault="007B1434" w:rsidP="007B1434">
      <w:pPr>
        <w:rPr>
          <w:sz w:val="20"/>
          <w:szCs w:val="20"/>
        </w:rPr>
      </w:pPr>
    </w:p>
    <w:p w:rsidR="00354A8E" w:rsidRDefault="00354A8E" w:rsidP="00354A8E">
      <w:pPr>
        <w:tabs>
          <w:tab w:val="left" w:pos="1122"/>
        </w:tabs>
        <w:jc w:val="center"/>
        <w:rPr>
          <w:b/>
          <w:sz w:val="26"/>
          <w:szCs w:val="26"/>
        </w:rPr>
      </w:pPr>
      <w:r w:rsidRPr="00EE3CEB">
        <w:rPr>
          <w:b/>
          <w:bCs/>
          <w:sz w:val="26"/>
          <w:szCs w:val="26"/>
        </w:rPr>
        <w:t xml:space="preserve">privind </w:t>
      </w:r>
      <w:r w:rsidRPr="00EE3CEB">
        <w:rPr>
          <w:b/>
          <w:sz w:val="26"/>
          <w:szCs w:val="26"/>
        </w:rPr>
        <w:t>aprobarea reorganizării aparatulu</w:t>
      </w:r>
      <w:r>
        <w:rPr>
          <w:b/>
          <w:sz w:val="26"/>
          <w:szCs w:val="26"/>
        </w:rPr>
        <w:t>i de specialitate al P</w:t>
      </w:r>
      <w:r w:rsidRPr="00EE3CEB">
        <w:rPr>
          <w:b/>
          <w:sz w:val="26"/>
          <w:szCs w:val="26"/>
        </w:rPr>
        <w:t>rimarului comunei Rafaila începând cu 01 noiembrie 2023 precum și aprobarea statului de funcții și a organigramei, în conformitate cu Legea nr. 296/2023 privind unele măsuri fiscal-bugetare pentru asigurarea sustenabilității financiare a României pe termen lung</w:t>
      </w:r>
    </w:p>
    <w:p w:rsidR="008050FB" w:rsidRPr="008050FB" w:rsidRDefault="008050FB" w:rsidP="003E7DBB">
      <w:pPr>
        <w:spacing w:after="120"/>
        <w:jc w:val="center"/>
        <w:rPr>
          <w:i/>
          <w:sz w:val="26"/>
          <w:szCs w:val="26"/>
          <w:lang w:val="en-US" w:eastAsia="en-US"/>
        </w:rPr>
      </w:pPr>
    </w:p>
    <w:p w:rsidR="004975D2" w:rsidRDefault="004975D2" w:rsidP="003E7DBB">
      <w:pPr>
        <w:tabs>
          <w:tab w:val="left" w:pos="748"/>
          <w:tab w:val="left" w:pos="1440"/>
          <w:tab w:val="num" w:pos="1620"/>
        </w:tabs>
        <w:jc w:val="both"/>
        <w:rPr>
          <w:lang w:val="en-US" w:eastAsia="en-US"/>
        </w:rPr>
      </w:pPr>
      <w:r>
        <w:rPr>
          <w:lang w:val="en-US" w:eastAsia="en-US"/>
        </w:rPr>
        <w:tab/>
      </w:r>
    </w:p>
    <w:p w:rsidR="003E7DBB" w:rsidRPr="00354A8E" w:rsidRDefault="004975D2" w:rsidP="003E7DBB">
      <w:pPr>
        <w:tabs>
          <w:tab w:val="left" w:pos="748"/>
          <w:tab w:val="left" w:pos="1440"/>
          <w:tab w:val="num" w:pos="1620"/>
        </w:tabs>
        <w:jc w:val="both"/>
        <w:rPr>
          <w:lang w:val="en-US" w:eastAsia="en-US"/>
        </w:rPr>
      </w:pPr>
      <w:r>
        <w:rPr>
          <w:lang w:val="en-US" w:eastAsia="en-US"/>
        </w:rPr>
        <w:tab/>
      </w:r>
      <w:proofErr w:type="spellStart"/>
      <w:r w:rsidRPr="00354A8E">
        <w:rPr>
          <w:lang w:val="en-US" w:eastAsia="en-US"/>
        </w:rPr>
        <w:t>având</w:t>
      </w:r>
      <w:proofErr w:type="spellEnd"/>
      <w:r w:rsidRPr="00354A8E">
        <w:rPr>
          <w:lang w:val="en-US" w:eastAsia="en-US"/>
        </w:rPr>
        <w:t xml:space="preserve"> </w:t>
      </w:r>
      <w:proofErr w:type="spellStart"/>
      <w:r w:rsidRPr="00354A8E">
        <w:rPr>
          <w:lang w:val="en-US" w:eastAsia="en-US"/>
        </w:rPr>
        <w:t>în</w:t>
      </w:r>
      <w:proofErr w:type="spellEnd"/>
      <w:r w:rsidRPr="00354A8E">
        <w:rPr>
          <w:lang w:val="en-US" w:eastAsia="en-US"/>
        </w:rPr>
        <w:t xml:space="preserve"> </w:t>
      </w:r>
      <w:proofErr w:type="spellStart"/>
      <w:r w:rsidRPr="00354A8E">
        <w:rPr>
          <w:lang w:val="en-US" w:eastAsia="en-US"/>
        </w:rPr>
        <w:t>vedere</w:t>
      </w:r>
      <w:proofErr w:type="spellEnd"/>
      <w:r w:rsidR="003E7DBB" w:rsidRPr="00354A8E">
        <w:rPr>
          <w:lang w:val="en-US" w:eastAsia="en-US"/>
        </w:rPr>
        <w:t xml:space="preserve"> </w:t>
      </w:r>
      <w:proofErr w:type="spellStart"/>
      <w:r w:rsidR="003E7DBB" w:rsidRPr="00354A8E">
        <w:rPr>
          <w:lang w:val="en-US" w:eastAsia="en-US"/>
        </w:rPr>
        <w:t>referatul</w:t>
      </w:r>
      <w:proofErr w:type="spellEnd"/>
      <w:r w:rsidR="003E7DBB" w:rsidRPr="00354A8E">
        <w:rPr>
          <w:lang w:val="en-US" w:eastAsia="en-US"/>
        </w:rPr>
        <w:t xml:space="preserve"> de </w:t>
      </w:r>
      <w:proofErr w:type="spellStart"/>
      <w:r w:rsidR="003E7DBB" w:rsidRPr="00354A8E">
        <w:rPr>
          <w:lang w:val="en-US" w:eastAsia="en-US"/>
        </w:rPr>
        <w:t>aprobare</w:t>
      </w:r>
      <w:proofErr w:type="spellEnd"/>
      <w:r w:rsidR="003E7DBB" w:rsidRPr="00354A8E">
        <w:rPr>
          <w:lang w:val="en-US" w:eastAsia="en-US"/>
        </w:rPr>
        <w:t xml:space="preserve"> al </w:t>
      </w:r>
      <w:proofErr w:type="spellStart"/>
      <w:r w:rsidR="003E7DBB" w:rsidRPr="00354A8E">
        <w:rPr>
          <w:lang w:val="en-US" w:eastAsia="en-US"/>
        </w:rPr>
        <w:t>primarului</w:t>
      </w:r>
      <w:proofErr w:type="spellEnd"/>
      <w:r w:rsidR="003E7DBB" w:rsidRPr="00354A8E">
        <w:rPr>
          <w:lang w:val="en-US" w:eastAsia="en-US"/>
        </w:rPr>
        <w:t xml:space="preserve"> </w:t>
      </w:r>
      <w:proofErr w:type="spellStart"/>
      <w:r w:rsidR="003E7DBB" w:rsidRPr="00354A8E">
        <w:rPr>
          <w:lang w:val="en-US" w:eastAsia="en-US"/>
        </w:rPr>
        <w:t>comunei</w:t>
      </w:r>
      <w:proofErr w:type="spellEnd"/>
      <w:r w:rsidR="003E7DBB" w:rsidRPr="00354A8E">
        <w:rPr>
          <w:lang w:val="en-US" w:eastAsia="en-US"/>
        </w:rPr>
        <w:t xml:space="preserve"> </w:t>
      </w:r>
      <w:proofErr w:type="spellStart"/>
      <w:r w:rsidR="003E7DBB" w:rsidRPr="00354A8E">
        <w:rPr>
          <w:lang w:val="en-US" w:eastAsia="en-US"/>
        </w:rPr>
        <w:t>Rafaila</w:t>
      </w:r>
      <w:proofErr w:type="spellEnd"/>
      <w:r w:rsidR="003E7DBB" w:rsidRPr="00354A8E">
        <w:rPr>
          <w:lang w:val="en-US" w:eastAsia="en-US"/>
        </w:rPr>
        <w:t>,</w:t>
      </w:r>
      <w:r w:rsidRPr="00354A8E">
        <w:rPr>
          <w:lang w:val="en-US" w:eastAsia="en-US"/>
        </w:rPr>
        <w:t xml:space="preserve"> </w:t>
      </w:r>
      <w:proofErr w:type="spellStart"/>
      <w:r w:rsidR="003E7DBB" w:rsidRPr="00354A8E">
        <w:rPr>
          <w:lang w:val="en-US" w:eastAsia="en-US"/>
        </w:rPr>
        <w:t>precum</w:t>
      </w:r>
      <w:proofErr w:type="spellEnd"/>
      <w:r w:rsidR="003E7DBB" w:rsidRPr="00354A8E">
        <w:rPr>
          <w:lang w:val="en-US" w:eastAsia="en-US"/>
        </w:rPr>
        <w:t xml:space="preserve"> </w:t>
      </w:r>
      <w:proofErr w:type="spellStart"/>
      <w:r w:rsidR="003E7DBB" w:rsidRPr="00354A8E">
        <w:rPr>
          <w:lang w:val="en-US" w:eastAsia="en-US"/>
        </w:rPr>
        <w:t>si</w:t>
      </w:r>
      <w:proofErr w:type="spellEnd"/>
      <w:r w:rsidR="003E7DBB" w:rsidRPr="00354A8E">
        <w:rPr>
          <w:lang w:val="en-US" w:eastAsia="en-US"/>
        </w:rPr>
        <w:t xml:space="preserve"> </w:t>
      </w:r>
      <w:proofErr w:type="spellStart"/>
      <w:r w:rsidR="003E7DBB" w:rsidRPr="00354A8E">
        <w:rPr>
          <w:lang w:val="en-US" w:eastAsia="en-US"/>
        </w:rPr>
        <w:t>raportul</w:t>
      </w:r>
      <w:proofErr w:type="spellEnd"/>
      <w:r w:rsidR="003E7DBB" w:rsidRPr="00354A8E">
        <w:rPr>
          <w:lang w:val="en-US" w:eastAsia="en-US"/>
        </w:rPr>
        <w:t xml:space="preserve"> </w:t>
      </w:r>
      <w:proofErr w:type="spellStart"/>
      <w:r w:rsidR="003E7DBB" w:rsidRPr="00354A8E">
        <w:rPr>
          <w:lang w:val="en-US" w:eastAsia="en-US"/>
        </w:rPr>
        <w:t>compartimentului</w:t>
      </w:r>
      <w:proofErr w:type="spellEnd"/>
      <w:r w:rsidR="003E7DBB" w:rsidRPr="00354A8E">
        <w:rPr>
          <w:lang w:val="en-US" w:eastAsia="en-US"/>
        </w:rPr>
        <w:t xml:space="preserve"> de resort;</w:t>
      </w:r>
    </w:p>
    <w:p w:rsidR="00354A8E" w:rsidRPr="00354A8E" w:rsidRDefault="003E7DBB" w:rsidP="00354A8E">
      <w:pPr>
        <w:pStyle w:val="Heading1"/>
        <w:ind w:firstLine="708"/>
        <w:jc w:val="both"/>
        <w:rPr>
          <w:b w:val="0"/>
        </w:rPr>
      </w:pPr>
      <w:r w:rsidRPr="00354A8E">
        <w:rPr>
          <w:lang w:val="en-US" w:eastAsia="en-US"/>
        </w:rPr>
        <w:tab/>
      </w:r>
      <w:r w:rsidR="00354A8E" w:rsidRPr="00354A8E">
        <w:rPr>
          <w:b w:val="0"/>
        </w:rPr>
        <w:t>luand in considerare prevederile:</w:t>
      </w:r>
    </w:p>
    <w:p w:rsidR="00354A8E" w:rsidRPr="00354A8E" w:rsidRDefault="00354A8E" w:rsidP="00354A8E">
      <w:pPr>
        <w:pStyle w:val="Heading1"/>
        <w:jc w:val="both"/>
        <w:rPr>
          <w:b w:val="0"/>
        </w:rPr>
      </w:pPr>
      <w:r w:rsidRPr="00354A8E">
        <w:rPr>
          <w:b w:val="0"/>
        </w:rPr>
        <w:t>- HCL nr. 66/2021 privind aprobarea modificarii Organigramei si a Statului de functii al aparatului de specialitate al primarului comunei Rafaila, ca urmare a infiintarii Cabinetului viceprimarului comunei Rafaila, judeţul Vaslui;</w:t>
      </w:r>
    </w:p>
    <w:p w:rsidR="00354A8E" w:rsidRPr="00354A8E" w:rsidRDefault="00354A8E" w:rsidP="00354A8E">
      <w:pPr>
        <w:tabs>
          <w:tab w:val="left" w:pos="0"/>
        </w:tabs>
        <w:jc w:val="both"/>
      </w:pPr>
      <w:r w:rsidRPr="00354A8E">
        <w:t>- HCL nr. 33/28.04.2023 privind stabilirea salariilor de bază pentru functionarii publici si personalul contractual din cadrul aparatului de specialitate al  primarului Comunei Rafaila, precum și din cadrul Serviciului Public de Gospodarire Comunala din subordinea  Consiliului local Rafaila;</w:t>
      </w:r>
    </w:p>
    <w:p w:rsidR="00354A8E" w:rsidRPr="00354A8E" w:rsidRDefault="00354A8E" w:rsidP="00354A8E">
      <w:pPr>
        <w:autoSpaceDE w:val="0"/>
        <w:autoSpaceDN w:val="0"/>
        <w:adjustRightInd w:val="0"/>
        <w:ind w:firstLine="720"/>
        <w:jc w:val="both"/>
      </w:pPr>
      <w:r w:rsidRPr="00354A8E">
        <w:t>In conformitate cu:</w:t>
      </w:r>
    </w:p>
    <w:p w:rsidR="00354A8E" w:rsidRPr="00354A8E" w:rsidRDefault="00354A8E" w:rsidP="00354A8E">
      <w:pPr>
        <w:autoSpaceDE w:val="0"/>
        <w:autoSpaceDN w:val="0"/>
        <w:adjustRightInd w:val="0"/>
        <w:jc w:val="both"/>
      </w:pPr>
      <w:r w:rsidRPr="00354A8E">
        <w:t>- prevederile art. XVII alin. (8) din Legea nr. 296 din 26 octombrie 2023 privind unele măsuri fiscal-bugetare pentru asigurarea sustenabilităţii financiare a României pe termen lung, cu modificarile si completarile ulterioare;</w:t>
      </w:r>
    </w:p>
    <w:p w:rsidR="00354A8E" w:rsidRPr="00354A8E" w:rsidRDefault="00354A8E" w:rsidP="00354A8E">
      <w:pPr>
        <w:autoSpaceDE w:val="0"/>
        <w:autoSpaceDN w:val="0"/>
        <w:adjustRightInd w:val="0"/>
        <w:jc w:val="both"/>
      </w:pPr>
      <w:r w:rsidRPr="00354A8E">
        <w:t>- Adresa nr. 16091/10.11.2023 a Instituției Prefectului Județul Vaslui, înregistrată sub nr. 6270/13.11.2023 prin care ne comunică obligativitatea de a reduce posturile cu 10% in conformitate cu prevederile legale in materie.</w:t>
      </w:r>
    </w:p>
    <w:p w:rsidR="00354A8E" w:rsidRPr="00354A8E" w:rsidRDefault="00354A8E" w:rsidP="00354A8E">
      <w:pPr>
        <w:autoSpaceDE w:val="0"/>
        <w:autoSpaceDN w:val="0"/>
        <w:adjustRightInd w:val="0"/>
        <w:jc w:val="both"/>
        <w:rPr>
          <w:iCs/>
        </w:rPr>
      </w:pPr>
      <w:r w:rsidRPr="00354A8E">
        <w:t xml:space="preserve">- prevederile art. 404 si ale art. 407 din OUG nr. 57/2019 </w:t>
      </w:r>
      <w:r w:rsidRPr="00354A8E">
        <w:rPr>
          <w:i/>
          <w:iCs/>
        </w:rPr>
        <w:t xml:space="preserve">privind Codul Administrativ, </w:t>
      </w:r>
      <w:r w:rsidRPr="00354A8E">
        <w:rPr>
          <w:iCs/>
        </w:rPr>
        <w:t>cu modificările și completările ulterioare;</w:t>
      </w:r>
    </w:p>
    <w:p w:rsidR="00354A8E" w:rsidRPr="00354A8E" w:rsidRDefault="00354A8E" w:rsidP="00354A8E">
      <w:pPr>
        <w:autoSpaceDE w:val="0"/>
        <w:autoSpaceDN w:val="0"/>
        <w:adjustRightInd w:val="0"/>
        <w:jc w:val="both"/>
      </w:pPr>
      <w:r w:rsidRPr="00354A8E">
        <w:t xml:space="preserve">- prevederile art. III din O.U.G. nr. 63/2010 </w:t>
      </w:r>
      <w:r w:rsidRPr="00354A8E">
        <w:rPr>
          <w:i/>
          <w:iCs/>
        </w:rPr>
        <w:t>pentru modificarea si completarea Legii nr. 273/2006 privind finanțele publice locale, precum si pentru stabilirea unor masuri financiare</w:t>
      </w:r>
      <w:r w:rsidRPr="00354A8E">
        <w:t>, cu modificările si completările ulterioare;</w:t>
      </w:r>
    </w:p>
    <w:p w:rsidR="00354A8E" w:rsidRPr="00354A8E" w:rsidRDefault="00354A8E" w:rsidP="00354A8E">
      <w:pPr>
        <w:autoSpaceDE w:val="0"/>
        <w:autoSpaceDN w:val="0"/>
        <w:adjustRightInd w:val="0"/>
        <w:ind w:firstLine="720"/>
        <w:jc w:val="both"/>
        <w:rPr>
          <w:i/>
          <w:iCs/>
        </w:rPr>
      </w:pPr>
      <w:r w:rsidRPr="00354A8E">
        <w:t xml:space="preserve">În temeiul art. 5 lit. „g”, art. 129 alin. (1), alin. (2) lit. „a”, alin. (3) lit. „c” si art. 196 alin. (1) lit. „a” din OUG nr. 57/2019 </w:t>
      </w:r>
      <w:r w:rsidRPr="00354A8E">
        <w:rPr>
          <w:iCs/>
        </w:rPr>
        <w:t>privind Codul Administrativ, cu modificările și completările ulterioare</w:t>
      </w:r>
      <w:r w:rsidRPr="00354A8E">
        <w:t>;</w:t>
      </w:r>
    </w:p>
    <w:p w:rsidR="008050FB" w:rsidRDefault="008050FB" w:rsidP="00354A8E">
      <w:pPr>
        <w:tabs>
          <w:tab w:val="left" w:pos="748"/>
          <w:tab w:val="left" w:pos="1440"/>
          <w:tab w:val="num" w:pos="1620"/>
        </w:tabs>
        <w:jc w:val="both"/>
      </w:pPr>
    </w:p>
    <w:p w:rsidR="008050FB" w:rsidRPr="008050FB" w:rsidRDefault="008050FB" w:rsidP="008050FB">
      <w:pPr>
        <w:pStyle w:val="BodyTextIndent"/>
        <w:ind w:left="0" w:firstLine="708"/>
        <w:jc w:val="center"/>
        <w:rPr>
          <w:i/>
          <w:sz w:val="30"/>
          <w:szCs w:val="30"/>
        </w:rPr>
      </w:pPr>
      <w:r w:rsidRPr="008050FB">
        <w:rPr>
          <w:i/>
          <w:sz w:val="30"/>
          <w:szCs w:val="30"/>
        </w:rPr>
        <w:t>Consiliul local al comunei Rafaila, judeţul Vaslui,</w:t>
      </w:r>
    </w:p>
    <w:p w:rsidR="008050FB" w:rsidRDefault="008050FB" w:rsidP="008050FB">
      <w:pPr>
        <w:pStyle w:val="BodyTextIndent"/>
        <w:ind w:left="0"/>
        <w:jc w:val="center"/>
        <w:rPr>
          <w:sz w:val="28"/>
          <w:szCs w:val="28"/>
        </w:rPr>
      </w:pPr>
      <w:r w:rsidRPr="008050FB">
        <w:rPr>
          <w:sz w:val="28"/>
          <w:szCs w:val="28"/>
        </w:rPr>
        <w:t>HOTĂRĂŞTE:</w:t>
      </w:r>
    </w:p>
    <w:p w:rsidR="008050FB" w:rsidRPr="008050FB" w:rsidRDefault="008050FB" w:rsidP="008050FB">
      <w:pPr>
        <w:pStyle w:val="BodyTextIndent"/>
        <w:ind w:left="0"/>
        <w:jc w:val="center"/>
        <w:rPr>
          <w:sz w:val="28"/>
          <w:szCs w:val="28"/>
        </w:rPr>
      </w:pPr>
    </w:p>
    <w:p w:rsidR="00354A8E" w:rsidRPr="00D222E7" w:rsidRDefault="008050FB" w:rsidP="00354A8E">
      <w:pPr>
        <w:autoSpaceDE w:val="0"/>
        <w:autoSpaceDN w:val="0"/>
        <w:adjustRightInd w:val="0"/>
        <w:jc w:val="both"/>
      </w:pPr>
      <w:r>
        <w:tab/>
      </w:r>
      <w:r w:rsidR="00354A8E" w:rsidRPr="00D222E7">
        <w:rPr>
          <w:b/>
          <w:bCs/>
        </w:rPr>
        <w:t>Art. 1</w:t>
      </w:r>
      <w:r w:rsidR="00354A8E">
        <w:rPr>
          <w:b/>
          <w:bCs/>
        </w:rPr>
        <w:t>.</w:t>
      </w:r>
      <w:r w:rsidR="00354A8E" w:rsidRPr="00D222E7">
        <w:rPr>
          <w:b/>
          <w:bCs/>
        </w:rPr>
        <w:t xml:space="preserve"> </w:t>
      </w:r>
      <w:r w:rsidR="00354A8E" w:rsidRPr="00D222E7">
        <w:t>Începând cu data de 01 noiembrie 2023 se aprobă reorganizarea aparatului de specialitate</w:t>
      </w:r>
      <w:r w:rsidR="00354A8E">
        <w:t xml:space="preserve"> </w:t>
      </w:r>
      <w:r w:rsidR="00354A8E" w:rsidRPr="00D222E7">
        <w:t xml:space="preserve">al primarului comunei </w:t>
      </w:r>
      <w:r w:rsidR="00354A8E">
        <w:t>Rafaila</w:t>
      </w:r>
      <w:r w:rsidR="00354A8E" w:rsidRPr="00D222E7">
        <w:t xml:space="preserve">, județul </w:t>
      </w:r>
      <w:r w:rsidR="00354A8E">
        <w:t>Vaslui</w:t>
      </w:r>
      <w:r w:rsidR="00354A8E" w:rsidRPr="00D222E7">
        <w:t xml:space="preserve">, în conformitate cu </w:t>
      </w:r>
      <w:r w:rsidR="00354A8E">
        <w:t>prevederile Legii</w:t>
      </w:r>
      <w:r w:rsidR="00354A8E" w:rsidRPr="00D222E7">
        <w:t xml:space="preserve"> nr. 296/2023 în sensul reducerii</w:t>
      </w:r>
      <w:r w:rsidR="00354A8E">
        <w:t xml:space="preserve"> </w:t>
      </w:r>
      <w:r w:rsidR="00354A8E" w:rsidRPr="00D222E7">
        <w:t>cu 10% a numărului maxim de posturi stabilit potrivit art. III alin.</w:t>
      </w:r>
      <w:r w:rsidR="00354A8E">
        <w:t xml:space="preserve"> </w:t>
      </w:r>
      <w:r w:rsidR="00354A8E" w:rsidRPr="00D222E7">
        <w:t>(8</w:t>
      </w:r>
      <w:r w:rsidR="00354A8E" w:rsidRPr="00D1155F">
        <w:rPr>
          <w:vertAlign w:val="superscript"/>
        </w:rPr>
        <w:t>1</w:t>
      </w:r>
      <w:r w:rsidR="00354A8E" w:rsidRPr="00D222E7">
        <w:t>) din Ordonanța de Urgență a</w:t>
      </w:r>
      <w:r w:rsidR="00354A8E">
        <w:t xml:space="preserve"> </w:t>
      </w:r>
      <w:r w:rsidR="00354A8E" w:rsidRPr="00D222E7">
        <w:t xml:space="preserve">Guvernului nr. 63/2010, cu modificările şi completările ulterioare şi pct. 1 din anexa la </w:t>
      </w:r>
      <w:r w:rsidR="00354A8E">
        <w:t>OUG nr. 63/2010</w:t>
      </w:r>
      <w:r w:rsidR="00354A8E" w:rsidRPr="00D222E7">
        <w:t>, după cum urmează:</w:t>
      </w:r>
    </w:p>
    <w:p w:rsidR="00354A8E" w:rsidRPr="00D222E7" w:rsidRDefault="00354A8E" w:rsidP="00354A8E">
      <w:pPr>
        <w:autoSpaceDE w:val="0"/>
        <w:autoSpaceDN w:val="0"/>
        <w:adjustRightInd w:val="0"/>
        <w:ind w:firstLine="720"/>
        <w:jc w:val="both"/>
      </w:pPr>
      <w:r w:rsidRPr="00D222E7">
        <w:t xml:space="preserve">- În cadrul Compartimentului </w:t>
      </w:r>
      <w:r>
        <w:t>Administativ – gospodaresc,</w:t>
      </w:r>
      <w:r w:rsidRPr="00D222E7">
        <w:t xml:space="preserve"> cu o structură de </w:t>
      </w:r>
      <w:r>
        <w:t>trei</w:t>
      </w:r>
      <w:r w:rsidRPr="00D222E7">
        <w:t xml:space="preserve"> posturi,</w:t>
      </w:r>
      <w:r>
        <w:t xml:space="preserve"> </w:t>
      </w:r>
      <w:r w:rsidRPr="00D222E7">
        <w:t xml:space="preserve">se desființează funcția </w:t>
      </w:r>
      <w:r>
        <w:t>contractuala</w:t>
      </w:r>
      <w:r w:rsidRPr="00D222E7">
        <w:t xml:space="preserve"> vacantă de </w:t>
      </w:r>
      <w:r>
        <w:t>sofer</w:t>
      </w:r>
      <w:r w:rsidRPr="00D222E7">
        <w:t xml:space="preserve">, </w:t>
      </w:r>
      <w:r>
        <w:t>treapta I</w:t>
      </w:r>
      <w:r w:rsidRPr="00D222E7">
        <w:t>;</w:t>
      </w:r>
    </w:p>
    <w:p w:rsidR="00354A8E" w:rsidRDefault="00354A8E" w:rsidP="00354A8E">
      <w:pPr>
        <w:autoSpaceDE w:val="0"/>
        <w:autoSpaceDN w:val="0"/>
        <w:adjustRightInd w:val="0"/>
        <w:ind w:firstLine="720"/>
        <w:jc w:val="both"/>
      </w:pPr>
      <w:r w:rsidRPr="00D222E7">
        <w:t xml:space="preserve">- Compartimentul </w:t>
      </w:r>
      <w:r>
        <w:t>Cultura</w:t>
      </w:r>
      <w:r w:rsidRPr="00D222E7">
        <w:t xml:space="preserve"> cu o structură de </w:t>
      </w:r>
      <w:r>
        <w:t>un post</w:t>
      </w:r>
      <w:r w:rsidRPr="00D222E7">
        <w:t xml:space="preserve"> contractual</w:t>
      </w:r>
      <w:r>
        <w:t>,</w:t>
      </w:r>
      <w:r w:rsidRPr="00D222E7">
        <w:t xml:space="preserve"> vacant</w:t>
      </w:r>
      <w:r>
        <w:t>,</w:t>
      </w:r>
      <w:r w:rsidRPr="00D222E7">
        <w:t xml:space="preserve"> se desființează,</w:t>
      </w:r>
      <w:r>
        <w:t xml:space="preserve"> </w:t>
      </w:r>
      <w:r w:rsidRPr="00D222E7">
        <w:t>atât postul</w:t>
      </w:r>
      <w:r>
        <w:t>, cât și compartimentul.</w:t>
      </w:r>
    </w:p>
    <w:p w:rsidR="00354A8E" w:rsidRDefault="00354A8E" w:rsidP="00354A8E">
      <w:pPr>
        <w:autoSpaceDE w:val="0"/>
        <w:autoSpaceDN w:val="0"/>
        <w:adjustRightInd w:val="0"/>
        <w:ind w:firstLine="720"/>
        <w:jc w:val="both"/>
      </w:pPr>
    </w:p>
    <w:p w:rsidR="00354A8E" w:rsidRDefault="00354A8E" w:rsidP="00354A8E">
      <w:pPr>
        <w:autoSpaceDE w:val="0"/>
        <w:autoSpaceDN w:val="0"/>
        <w:adjustRightInd w:val="0"/>
        <w:ind w:firstLine="720"/>
        <w:jc w:val="both"/>
      </w:pPr>
    </w:p>
    <w:p w:rsidR="00354A8E" w:rsidRDefault="00354A8E" w:rsidP="00354A8E">
      <w:pPr>
        <w:autoSpaceDE w:val="0"/>
        <w:autoSpaceDN w:val="0"/>
        <w:adjustRightInd w:val="0"/>
        <w:ind w:firstLine="720"/>
        <w:jc w:val="both"/>
      </w:pPr>
    </w:p>
    <w:p w:rsidR="00354A8E" w:rsidRDefault="00354A8E" w:rsidP="00354A8E">
      <w:pPr>
        <w:autoSpaceDE w:val="0"/>
        <w:autoSpaceDN w:val="0"/>
        <w:adjustRightInd w:val="0"/>
        <w:ind w:firstLine="720"/>
        <w:jc w:val="both"/>
      </w:pPr>
    </w:p>
    <w:p w:rsidR="00354A8E" w:rsidRDefault="00354A8E" w:rsidP="00354A8E">
      <w:pPr>
        <w:autoSpaceDE w:val="0"/>
        <w:autoSpaceDN w:val="0"/>
        <w:adjustRightInd w:val="0"/>
        <w:ind w:firstLine="720"/>
        <w:jc w:val="both"/>
      </w:pPr>
    </w:p>
    <w:p w:rsidR="00354A8E" w:rsidRDefault="00354A8E" w:rsidP="00354A8E">
      <w:pPr>
        <w:autoSpaceDE w:val="0"/>
        <w:autoSpaceDN w:val="0"/>
        <w:adjustRightInd w:val="0"/>
        <w:ind w:firstLine="720"/>
        <w:jc w:val="both"/>
      </w:pPr>
    </w:p>
    <w:p w:rsidR="00354A8E" w:rsidRDefault="00354A8E" w:rsidP="00354A8E">
      <w:pPr>
        <w:autoSpaceDE w:val="0"/>
        <w:autoSpaceDN w:val="0"/>
        <w:adjustRightInd w:val="0"/>
        <w:ind w:firstLine="720"/>
        <w:jc w:val="both"/>
      </w:pPr>
    </w:p>
    <w:p w:rsidR="00354A8E" w:rsidRDefault="00354A8E" w:rsidP="00354A8E">
      <w:pPr>
        <w:autoSpaceDE w:val="0"/>
        <w:autoSpaceDN w:val="0"/>
        <w:adjustRightInd w:val="0"/>
        <w:ind w:firstLine="720"/>
        <w:jc w:val="both"/>
      </w:pPr>
    </w:p>
    <w:p w:rsidR="00354A8E" w:rsidRPr="00D222E7" w:rsidRDefault="00354A8E" w:rsidP="00354A8E">
      <w:pPr>
        <w:autoSpaceDE w:val="0"/>
        <w:autoSpaceDN w:val="0"/>
        <w:adjustRightInd w:val="0"/>
        <w:ind w:firstLine="720"/>
        <w:jc w:val="both"/>
      </w:pPr>
      <w:r w:rsidRPr="00D222E7">
        <w:rPr>
          <w:b/>
          <w:bCs/>
        </w:rPr>
        <w:t>Art. 2</w:t>
      </w:r>
      <w:r>
        <w:rPr>
          <w:b/>
          <w:bCs/>
        </w:rPr>
        <w:t>.</w:t>
      </w:r>
      <w:r w:rsidRPr="00D222E7">
        <w:rPr>
          <w:b/>
          <w:bCs/>
        </w:rPr>
        <w:t xml:space="preserve"> </w:t>
      </w:r>
      <w:r w:rsidRPr="00D222E7">
        <w:t>Se aprobă modificarea organigramei pentru aparatul de specialitate al Primarului comunei</w:t>
      </w:r>
      <w:r>
        <w:t xml:space="preserve"> Rafaila</w:t>
      </w:r>
      <w:r w:rsidRPr="00D222E7">
        <w:t xml:space="preserve">, judeţul </w:t>
      </w:r>
      <w:r>
        <w:t>Vaslui</w:t>
      </w:r>
      <w:r w:rsidRPr="00D222E7">
        <w:t xml:space="preserve">, conform </w:t>
      </w:r>
      <w:r w:rsidRPr="00D1155F">
        <w:rPr>
          <w:b/>
        </w:rPr>
        <w:t>anexei nr. 1.</w:t>
      </w:r>
      <w:r>
        <w:t xml:space="preserve"> </w:t>
      </w:r>
      <w:r w:rsidRPr="00D222E7">
        <w:t>care face parte integrantă din prezenta hotărâre.</w:t>
      </w:r>
    </w:p>
    <w:p w:rsidR="00354A8E" w:rsidRPr="00D222E7" w:rsidRDefault="00354A8E" w:rsidP="00354A8E">
      <w:pPr>
        <w:autoSpaceDE w:val="0"/>
        <w:autoSpaceDN w:val="0"/>
        <w:adjustRightInd w:val="0"/>
        <w:ind w:firstLine="720"/>
        <w:jc w:val="both"/>
      </w:pPr>
      <w:r w:rsidRPr="00D222E7">
        <w:rPr>
          <w:b/>
          <w:bCs/>
        </w:rPr>
        <w:t>Art. 3</w:t>
      </w:r>
      <w:r>
        <w:rPr>
          <w:b/>
          <w:bCs/>
        </w:rPr>
        <w:t>.</w:t>
      </w:r>
      <w:r w:rsidRPr="00D222E7">
        <w:rPr>
          <w:b/>
          <w:bCs/>
        </w:rPr>
        <w:t xml:space="preserve"> </w:t>
      </w:r>
      <w:r w:rsidRPr="00D222E7">
        <w:t>Se aprobă modificarea statului de funcții pentru aparatul de specialitate al Primarului</w:t>
      </w:r>
      <w:r>
        <w:t xml:space="preserve"> </w:t>
      </w:r>
      <w:r w:rsidRPr="00D222E7">
        <w:t xml:space="preserve">comunei </w:t>
      </w:r>
      <w:r>
        <w:t>Rafaila</w:t>
      </w:r>
      <w:r w:rsidRPr="00D222E7">
        <w:t xml:space="preserve">, judeţul </w:t>
      </w:r>
      <w:r>
        <w:t>Vaslui</w:t>
      </w:r>
      <w:r w:rsidRPr="00D222E7">
        <w:t xml:space="preserve">, conform </w:t>
      </w:r>
      <w:r w:rsidRPr="00D1155F">
        <w:rPr>
          <w:b/>
        </w:rPr>
        <w:t>anexei nr. 2.</w:t>
      </w:r>
      <w:r w:rsidRPr="00D222E7">
        <w:t xml:space="preserve"> care face parte integrantă din prezenta hotărâre.</w:t>
      </w:r>
    </w:p>
    <w:p w:rsidR="00354A8E" w:rsidRPr="00D222E7" w:rsidRDefault="00354A8E" w:rsidP="00354A8E">
      <w:pPr>
        <w:autoSpaceDE w:val="0"/>
        <w:autoSpaceDN w:val="0"/>
        <w:adjustRightInd w:val="0"/>
        <w:ind w:firstLine="720"/>
        <w:jc w:val="both"/>
      </w:pPr>
      <w:r w:rsidRPr="00D222E7">
        <w:rPr>
          <w:b/>
          <w:bCs/>
        </w:rPr>
        <w:t>Art. 4</w:t>
      </w:r>
      <w:r>
        <w:rPr>
          <w:b/>
          <w:bCs/>
        </w:rPr>
        <w:t>.</w:t>
      </w:r>
      <w:r w:rsidRPr="00D222E7">
        <w:rPr>
          <w:b/>
          <w:bCs/>
        </w:rPr>
        <w:t xml:space="preserve"> </w:t>
      </w:r>
      <w:r w:rsidRPr="00D222E7">
        <w:t>Cu drept de contestaţie la instanţa de contencios administrativ competentă potrivit</w:t>
      </w:r>
      <w:r>
        <w:t xml:space="preserve"> </w:t>
      </w:r>
      <w:r w:rsidRPr="00D222E7">
        <w:t>prevederilor Legii nr. 554/2004 a contenciosului administrativ.</w:t>
      </w:r>
    </w:p>
    <w:p w:rsidR="00354A8E" w:rsidRPr="00D222E7" w:rsidRDefault="00354A8E" w:rsidP="00354A8E">
      <w:pPr>
        <w:autoSpaceDE w:val="0"/>
        <w:autoSpaceDN w:val="0"/>
        <w:adjustRightInd w:val="0"/>
        <w:ind w:firstLine="720"/>
        <w:jc w:val="both"/>
      </w:pPr>
      <w:r w:rsidRPr="00D222E7">
        <w:rPr>
          <w:b/>
          <w:bCs/>
        </w:rPr>
        <w:t>Art. 5</w:t>
      </w:r>
      <w:r>
        <w:rPr>
          <w:b/>
          <w:bCs/>
        </w:rPr>
        <w:t>.</w:t>
      </w:r>
      <w:r w:rsidRPr="00D222E7">
        <w:rPr>
          <w:b/>
          <w:bCs/>
        </w:rPr>
        <w:t xml:space="preserve"> </w:t>
      </w:r>
      <w:r w:rsidRPr="00D222E7">
        <w:t xml:space="preserve">Primarul, secretarul general </w:t>
      </w:r>
      <w:r>
        <w:t xml:space="preserve">delegat </w:t>
      </w:r>
      <w:r w:rsidRPr="00D222E7">
        <w:t>al comunei şi Compartimentul financiar – contabil şi</w:t>
      </w:r>
      <w:r>
        <w:t xml:space="preserve"> </w:t>
      </w:r>
      <w:r w:rsidRPr="00D222E7">
        <w:t>administrativ, vor aduce la îndeplinire prevederile prezentei hotărâri.</w:t>
      </w:r>
    </w:p>
    <w:p w:rsidR="00354A8E" w:rsidRDefault="00354A8E" w:rsidP="00354A8E">
      <w:pPr>
        <w:autoSpaceDE w:val="0"/>
        <w:autoSpaceDN w:val="0"/>
        <w:adjustRightInd w:val="0"/>
        <w:ind w:firstLine="720"/>
        <w:jc w:val="both"/>
      </w:pPr>
      <w:r w:rsidRPr="00D222E7">
        <w:rPr>
          <w:b/>
          <w:bCs/>
        </w:rPr>
        <w:t>Art. 6</w:t>
      </w:r>
      <w:r>
        <w:rPr>
          <w:b/>
          <w:bCs/>
        </w:rPr>
        <w:t>.</w:t>
      </w:r>
      <w:r w:rsidRPr="00D222E7">
        <w:rPr>
          <w:b/>
          <w:bCs/>
        </w:rPr>
        <w:t xml:space="preserve"> </w:t>
      </w:r>
      <w:r w:rsidRPr="00D222E7">
        <w:t xml:space="preserve">Prezenta hotărâre se comunică celor interesați şi Instituţiei Prefectului - Judeţul </w:t>
      </w:r>
      <w:r>
        <w:t>Vaslui</w:t>
      </w:r>
      <w:r w:rsidRPr="00D222E7">
        <w:t xml:space="preserve"> în</w:t>
      </w:r>
      <w:r>
        <w:t xml:space="preserve"> </w:t>
      </w:r>
      <w:r w:rsidRPr="00D222E7">
        <w:t>vederea exercitării controlului cu privire la legalitate şi se aduce la cunoștință publică prin grija</w:t>
      </w:r>
      <w:r>
        <w:t xml:space="preserve"> </w:t>
      </w:r>
      <w:r w:rsidRPr="00D222E7">
        <w:t xml:space="preserve">secretarului general al comunei </w:t>
      </w:r>
      <w:r>
        <w:t>Rafaila</w:t>
      </w:r>
      <w:r w:rsidRPr="00D222E7">
        <w:t xml:space="preserve">, judeţul </w:t>
      </w:r>
      <w:r>
        <w:t>Vaslui.</w:t>
      </w:r>
    </w:p>
    <w:p w:rsidR="008050FB" w:rsidRDefault="008050FB" w:rsidP="00354A8E">
      <w:pPr>
        <w:pStyle w:val="Heading2"/>
        <w:ind w:right="18"/>
        <w:jc w:val="both"/>
        <w:rPr>
          <w:sz w:val="26"/>
          <w:szCs w:val="26"/>
        </w:rPr>
      </w:pPr>
    </w:p>
    <w:p w:rsidR="008050FB" w:rsidRDefault="008050FB" w:rsidP="008050FB">
      <w:pPr>
        <w:ind w:firstLine="1276"/>
        <w:jc w:val="both"/>
        <w:rPr>
          <w:sz w:val="26"/>
          <w:szCs w:val="26"/>
        </w:rPr>
      </w:pPr>
    </w:p>
    <w:p w:rsidR="008050FB" w:rsidRDefault="008050FB" w:rsidP="008050FB">
      <w:pPr>
        <w:ind w:firstLine="1276"/>
        <w:jc w:val="both"/>
        <w:rPr>
          <w:sz w:val="26"/>
          <w:szCs w:val="26"/>
          <w:lang w:val="en-US" w:eastAsia="en-US"/>
        </w:rPr>
      </w:pPr>
    </w:p>
    <w:p w:rsidR="008050FB" w:rsidRDefault="008050FB" w:rsidP="008050FB">
      <w:pPr>
        <w:spacing w:after="120"/>
        <w:ind w:firstLine="561"/>
        <w:jc w:val="both"/>
        <w:rPr>
          <w:b/>
          <w:sz w:val="26"/>
          <w:szCs w:val="26"/>
        </w:rPr>
      </w:pPr>
    </w:p>
    <w:p w:rsidR="008007A6" w:rsidRPr="008050FB" w:rsidRDefault="008007A6" w:rsidP="008050FB">
      <w:pPr>
        <w:tabs>
          <w:tab w:val="left" w:pos="748"/>
          <w:tab w:val="left" w:pos="1440"/>
          <w:tab w:val="num" w:pos="1620"/>
        </w:tabs>
        <w:jc w:val="both"/>
        <w:rPr>
          <w:b/>
          <w:bCs/>
          <w:sz w:val="16"/>
          <w:szCs w:val="16"/>
        </w:rPr>
      </w:pPr>
      <w:r>
        <w:rPr>
          <w:rFonts w:ascii="Arial" w:hAnsi="Arial" w:cs="Arial"/>
        </w:rPr>
        <w:t xml:space="preserve">                                                                                            </w:t>
      </w:r>
      <w:r w:rsidRPr="008050FB">
        <w:rPr>
          <w:rFonts w:ascii="Arial" w:hAnsi="Arial" w:cs="Arial"/>
          <w:b/>
        </w:rPr>
        <w:t xml:space="preserve">Rafaila, </w:t>
      </w:r>
      <w:r w:rsidR="008050FB">
        <w:rPr>
          <w:rFonts w:ascii="Arial" w:hAnsi="Arial" w:cs="Arial"/>
          <w:b/>
        </w:rPr>
        <w:t>1</w:t>
      </w:r>
      <w:r w:rsidR="00354A8E">
        <w:rPr>
          <w:rFonts w:ascii="Arial" w:hAnsi="Arial" w:cs="Arial"/>
          <w:b/>
        </w:rPr>
        <w:t>6</w:t>
      </w:r>
      <w:bookmarkStart w:id="0" w:name="_GoBack"/>
      <w:bookmarkEnd w:id="0"/>
      <w:r w:rsidR="008050FB">
        <w:rPr>
          <w:rFonts w:ascii="Arial" w:hAnsi="Arial" w:cs="Arial"/>
          <w:b/>
        </w:rPr>
        <w:t xml:space="preserve"> noiembrie</w:t>
      </w:r>
      <w:r w:rsidR="00D96062" w:rsidRPr="008050FB">
        <w:rPr>
          <w:rFonts w:ascii="Arial" w:hAnsi="Arial" w:cs="Arial"/>
          <w:b/>
        </w:rPr>
        <w:t xml:space="preserve"> 2023</w:t>
      </w:r>
    </w:p>
    <w:p w:rsidR="008007A6" w:rsidRDefault="008007A6" w:rsidP="008007A6">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8007A6" w:rsidTr="00801A46">
        <w:trPr>
          <w:trHeight w:val="357"/>
        </w:trPr>
        <w:tc>
          <w:tcPr>
            <w:tcW w:w="3314" w:type="dxa"/>
            <w:tcBorders>
              <w:bottom w:val="single" w:sz="4" w:space="0" w:color="auto"/>
            </w:tcBorders>
            <w:shd w:val="clear" w:color="auto" w:fill="auto"/>
          </w:tcPr>
          <w:p w:rsidR="008007A6" w:rsidRPr="00735BAE" w:rsidRDefault="008007A6" w:rsidP="00801A46">
            <w:pPr>
              <w:tabs>
                <w:tab w:val="left" w:pos="600"/>
              </w:tabs>
              <w:rPr>
                <w:sz w:val="18"/>
                <w:szCs w:val="18"/>
              </w:rPr>
            </w:pPr>
            <w:r w:rsidRPr="00735BAE">
              <w:rPr>
                <w:sz w:val="18"/>
                <w:szCs w:val="18"/>
              </w:rPr>
              <w:t>- Comisia</w:t>
            </w:r>
            <w:r w:rsidRPr="00735BAE">
              <w:rPr>
                <w:b/>
                <w:sz w:val="18"/>
                <w:szCs w:val="18"/>
              </w:rPr>
              <w:t xml:space="preserve"> </w:t>
            </w:r>
            <w:r w:rsidRPr="00735BAE">
              <w:rPr>
                <w:sz w:val="18"/>
                <w:szCs w:val="18"/>
              </w:rPr>
              <w:t>pentru programe de dezvoltare economico-socială, buget-finanţe,</w:t>
            </w:r>
          </w:p>
          <w:p w:rsidR="008007A6" w:rsidRPr="00735BAE" w:rsidRDefault="008007A6" w:rsidP="00801A46">
            <w:pPr>
              <w:tabs>
                <w:tab w:val="left" w:pos="600"/>
              </w:tabs>
              <w:rPr>
                <w:sz w:val="18"/>
                <w:szCs w:val="18"/>
              </w:rPr>
            </w:pPr>
            <w:r w:rsidRPr="00735BAE">
              <w:rPr>
                <w:sz w:val="18"/>
                <w:szCs w:val="18"/>
              </w:rPr>
              <w:t>administrarea domeniului public şi privat al comunei, agricultură, gospodărire comunală, protecţia mediului, servicii şi comerţ.</w:t>
            </w:r>
          </w:p>
          <w:p w:rsidR="008007A6" w:rsidRPr="00735BAE" w:rsidRDefault="008007A6" w:rsidP="00801A46">
            <w:pPr>
              <w:tabs>
                <w:tab w:val="left" w:pos="600"/>
              </w:tabs>
              <w:rPr>
                <w:sz w:val="18"/>
                <w:szCs w:val="18"/>
              </w:rPr>
            </w:pPr>
            <w:r w:rsidRPr="00735BAE">
              <w:rPr>
                <w:sz w:val="18"/>
                <w:szCs w:val="18"/>
              </w:rPr>
              <w:t>- Comisia pentru administraţie publică locală, juridică, apărarea ordinii şi liniştii publice, a drepturilor cetăţenilor şi protecţiei sociale.</w:t>
            </w:r>
          </w:p>
          <w:p w:rsidR="008007A6" w:rsidRPr="00735BAE" w:rsidRDefault="008007A6" w:rsidP="00801A46">
            <w:pPr>
              <w:tabs>
                <w:tab w:val="left" w:pos="2040"/>
              </w:tabs>
              <w:rPr>
                <w:sz w:val="18"/>
                <w:szCs w:val="18"/>
              </w:rPr>
            </w:pPr>
            <w:r w:rsidRPr="00735BAE">
              <w:rPr>
                <w:sz w:val="18"/>
                <w:szCs w:val="18"/>
              </w:rPr>
              <w:t>- Comisia învăţământ, sănătate, cultură, activităţi sportive şi de agrement, turism.</w:t>
            </w:r>
          </w:p>
          <w:p w:rsidR="008007A6" w:rsidRPr="00735BAE" w:rsidRDefault="008007A6" w:rsidP="008050FB">
            <w:pPr>
              <w:tabs>
                <w:tab w:val="left" w:pos="600"/>
              </w:tabs>
              <w:rPr>
                <w:sz w:val="18"/>
                <w:szCs w:val="18"/>
                <w:lang w:val="pt-BR"/>
              </w:rPr>
            </w:pPr>
            <w:r w:rsidRPr="00735BAE">
              <w:rPr>
                <w:b/>
                <w:sz w:val="18"/>
                <w:szCs w:val="18"/>
                <w:lang w:val="pt-BR"/>
              </w:rPr>
              <w:t>Data depunere raport de avizare</w:t>
            </w:r>
            <w:r w:rsidRPr="00735BAE">
              <w:rPr>
                <w:sz w:val="18"/>
                <w:szCs w:val="18"/>
                <w:lang w:val="pt-BR"/>
              </w:rPr>
              <w:t xml:space="preserve"> – </w:t>
            </w:r>
            <w:r w:rsidR="008050FB">
              <w:rPr>
                <w:b/>
                <w:sz w:val="18"/>
                <w:szCs w:val="18"/>
                <w:lang w:val="pt-BR"/>
              </w:rPr>
              <w:t>22.11</w:t>
            </w:r>
            <w:r w:rsidR="00295F1A">
              <w:rPr>
                <w:b/>
                <w:sz w:val="18"/>
                <w:szCs w:val="18"/>
                <w:lang w:val="pt-BR"/>
              </w:rPr>
              <w:t>.2023</w:t>
            </w:r>
          </w:p>
        </w:tc>
      </w:tr>
    </w:tbl>
    <w:p w:rsidR="008007A6" w:rsidRDefault="008007A6" w:rsidP="008007A6">
      <w:pPr>
        <w:tabs>
          <w:tab w:val="left" w:pos="3720"/>
        </w:tabs>
        <w:spacing w:line="360" w:lineRule="auto"/>
        <w:ind w:right="3738"/>
        <w:jc w:val="center"/>
        <w:rPr>
          <w:b/>
          <w:bCs/>
        </w:rPr>
      </w:pPr>
      <w:r>
        <w:rPr>
          <w:b/>
          <w:bCs/>
        </w:rPr>
        <w:t xml:space="preserve">    P R I M A R,</w:t>
      </w:r>
    </w:p>
    <w:p w:rsidR="008007A6" w:rsidRPr="0009731E" w:rsidRDefault="008007A6" w:rsidP="008007A6">
      <w:pPr>
        <w:tabs>
          <w:tab w:val="left" w:pos="3720"/>
        </w:tabs>
        <w:spacing w:line="360" w:lineRule="auto"/>
        <w:ind w:right="3738"/>
        <w:jc w:val="center"/>
        <w:rPr>
          <w:b/>
          <w:bCs/>
          <w:sz w:val="16"/>
          <w:szCs w:val="16"/>
        </w:rPr>
      </w:pPr>
    </w:p>
    <w:p w:rsidR="008007A6" w:rsidRPr="00E130DE" w:rsidRDefault="008007A6" w:rsidP="008007A6">
      <w:pPr>
        <w:tabs>
          <w:tab w:val="left" w:pos="3840"/>
          <w:tab w:val="left" w:pos="6240"/>
        </w:tabs>
        <w:spacing w:line="360" w:lineRule="auto"/>
        <w:ind w:right="3600"/>
        <w:jc w:val="center"/>
        <w:rPr>
          <w:b/>
          <w:bCs/>
        </w:rPr>
      </w:pPr>
      <w:r>
        <w:rPr>
          <w:b/>
          <w:i/>
        </w:rPr>
        <w:t xml:space="preserve"> Constantin</w:t>
      </w:r>
      <w:r w:rsidR="00801911">
        <w:rPr>
          <w:b/>
          <w:i/>
        </w:rPr>
        <w:t xml:space="preserve"> FINARIU</w:t>
      </w:r>
      <w:r>
        <w:rPr>
          <w:b/>
          <w:i/>
        </w:rPr>
        <w:t xml:space="preserve"> </w:t>
      </w:r>
    </w:p>
    <w:p w:rsidR="008007A6" w:rsidRDefault="008007A6" w:rsidP="008007A6">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2B3F56">
        <w:rPr>
          <w:b/>
          <w:bCs/>
        </w:rPr>
        <w:t xml:space="preserve">          </w:t>
      </w:r>
      <w:r>
        <w:rPr>
          <w:b/>
          <w:bCs/>
        </w:rPr>
        <w:t xml:space="preserve">Avizat pentru legalitate, </w:t>
      </w:r>
    </w:p>
    <w:p w:rsidR="008007A6" w:rsidRDefault="008007A6" w:rsidP="008007A6">
      <w:pPr>
        <w:spacing w:line="360" w:lineRule="auto"/>
        <w:ind w:right="120"/>
        <w:jc w:val="center"/>
        <w:rPr>
          <w:b/>
        </w:rPr>
      </w:pPr>
      <w:r>
        <w:rPr>
          <w:b/>
        </w:rPr>
        <w:t xml:space="preserve">                                                  Secretar general</w:t>
      </w:r>
      <w:r w:rsidR="00801911">
        <w:rPr>
          <w:b/>
        </w:rPr>
        <w:t xml:space="preserve"> delegat</w:t>
      </w:r>
      <w:r w:rsidRPr="00F60A00">
        <w:rPr>
          <w:b/>
        </w:rPr>
        <w:t>,</w:t>
      </w:r>
    </w:p>
    <w:p w:rsidR="008007A6" w:rsidRPr="00E17181" w:rsidRDefault="008007A6" w:rsidP="008007A6">
      <w:pPr>
        <w:rPr>
          <w:b/>
        </w:rPr>
      </w:pPr>
      <w:r w:rsidRPr="00E17181">
        <w:rPr>
          <w:b/>
        </w:rPr>
        <w:t xml:space="preserve">                     </w:t>
      </w:r>
      <w:r>
        <w:rPr>
          <w:b/>
        </w:rPr>
        <w:t xml:space="preserve">                                      Victoriţ</w:t>
      </w:r>
      <w:r w:rsidR="00801911">
        <w:rPr>
          <w:b/>
        </w:rPr>
        <w:t>a VOICU</w:t>
      </w:r>
    </w:p>
    <w:p w:rsidR="008007A6" w:rsidRPr="002423C0" w:rsidRDefault="008007A6" w:rsidP="008007A6">
      <w:pPr>
        <w:spacing w:line="360" w:lineRule="auto"/>
        <w:rPr>
          <w:i/>
        </w:rPr>
      </w:pPr>
    </w:p>
    <w:p w:rsidR="008007A6" w:rsidRDefault="008007A6" w:rsidP="008007A6">
      <w:pPr>
        <w:rPr>
          <w:b/>
          <w:bCs/>
        </w:rPr>
      </w:pPr>
    </w:p>
    <w:p w:rsidR="00391D0A" w:rsidRPr="002423C0" w:rsidRDefault="00391D0A" w:rsidP="008007A6">
      <w:pPr>
        <w:tabs>
          <w:tab w:val="left" w:pos="1122"/>
        </w:tabs>
        <w:jc w:val="center"/>
        <w:rPr>
          <w:i/>
        </w:rPr>
      </w:pPr>
    </w:p>
    <w:sectPr w:rsidR="00391D0A" w:rsidRPr="002423C0" w:rsidSect="00311CAC">
      <w:footerReference w:type="even" r:id="rId7"/>
      <w:footerReference w:type="default" r:id="rId8"/>
      <w:pgSz w:w="11907" w:h="16840" w:code="9"/>
      <w:pgMar w:top="284"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1427" w:rsidRDefault="006B1427">
      <w:r>
        <w:separator/>
      </w:r>
    </w:p>
  </w:endnote>
  <w:endnote w:type="continuationSeparator" w:id="0">
    <w:p w:rsidR="006B1427" w:rsidRDefault="006B14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5941DB"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end"/>
    </w:r>
  </w:p>
  <w:p w:rsidR="00690906" w:rsidRDefault="00690906"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0906" w:rsidRDefault="005941DB" w:rsidP="00627145">
    <w:pPr>
      <w:pStyle w:val="Footer"/>
      <w:framePr w:wrap="around" w:vAnchor="text" w:hAnchor="margin" w:xAlign="center" w:y="1"/>
      <w:rPr>
        <w:rStyle w:val="PageNumber"/>
      </w:rPr>
    </w:pPr>
    <w:r>
      <w:rPr>
        <w:rStyle w:val="PageNumber"/>
      </w:rPr>
      <w:fldChar w:fldCharType="begin"/>
    </w:r>
    <w:r w:rsidR="00690906">
      <w:rPr>
        <w:rStyle w:val="PageNumber"/>
      </w:rPr>
      <w:instrText xml:space="preserve">PAGE  </w:instrText>
    </w:r>
    <w:r>
      <w:rPr>
        <w:rStyle w:val="PageNumber"/>
      </w:rPr>
      <w:fldChar w:fldCharType="separate"/>
    </w:r>
    <w:r w:rsidR="00354A8E">
      <w:rPr>
        <w:rStyle w:val="PageNumber"/>
        <w:noProof/>
      </w:rPr>
      <w:t>2</w:t>
    </w:r>
    <w:r>
      <w:rPr>
        <w:rStyle w:val="PageNumber"/>
      </w:rPr>
      <w:fldChar w:fldCharType="end"/>
    </w:r>
  </w:p>
  <w:p w:rsidR="00690906" w:rsidRDefault="00690906"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1427" w:rsidRDefault="006B1427">
      <w:r>
        <w:separator/>
      </w:r>
    </w:p>
  </w:footnote>
  <w:footnote w:type="continuationSeparator" w:id="0">
    <w:p w:rsidR="006B1427" w:rsidRDefault="006B14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D7413E3"/>
    <w:multiLevelType w:val="hybridMultilevel"/>
    <w:tmpl w:val="7C28A474"/>
    <w:lvl w:ilvl="0" w:tplc="9D3CAFBE">
      <w:numFmt w:val="bullet"/>
      <w:lvlText w:val="-"/>
      <w:lvlJc w:val="left"/>
      <w:pPr>
        <w:ind w:left="1211" w:hanging="360"/>
      </w:pPr>
      <w:rPr>
        <w:rFonts w:ascii="Times New Roman" w:eastAsia="Times New Roman" w:hAnsi="Times New Roman" w:cs="Times New Roman" w:hint="default"/>
      </w:rPr>
    </w:lvl>
    <w:lvl w:ilvl="1" w:tplc="04180003" w:tentative="1">
      <w:start w:val="1"/>
      <w:numFmt w:val="bullet"/>
      <w:lvlText w:val="o"/>
      <w:lvlJc w:val="left"/>
      <w:pPr>
        <w:ind w:left="1931" w:hanging="360"/>
      </w:pPr>
      <w:rPr>
        <w:rFonts w:ascii="Courier New" w:hAnsi="Courier New" w:cs="Courier New" w:hint="default"/>
      </w:rPr>
    </w:lvl>
    <w:lvl w:ilvl="2" w:tplc="04180005" w:tentative="1">
      <w:start w:val="1"/>
      <w:numFmt w:val="bullet"/>
      <w:lvlText w:val=""/>
      <w:lvlJc w:val="left"/>
      <w:pPr>
        <w:ind w:left="2651" w:hanging="360"/>
      </w:pPr>
      <w:rPr>
        <w:rFonts w:ascii="Wingdings" w:hAnsi="Wingdings" w:hint="default"/>
      </w:rPr>
    </w:lvl>
    <w:lvl w:ilvl="3" w:tplc="04180001" w:tentative="1">
      <w:start w:val="1"/>
      <w:numFmt w:val="bullet"/>
      <w:lvlText w:val=""/>
      <w:lvlJc w:val="left"/>
      <w:pPr>
        <w:ind w:left="3371" w:hanging="360"/>
      </w:pPr>
      <w:rPr>
        <w:rFonts w:ascii="Symbol" w:hAnsi="Symbol" w:hint="default"/>
      </w:rPr>
    </w:lvl>
    <w:lvl w:ilvl="4" w:tplc="04180003" w:tentative="1">
      <w:start w:val="1"/>
      <w:numFmt w:val="bullet"/>
      <w:lvlText w:val="o"/>
      <w:lvlJc w:val="left"/>
      <w:pPr>
        <w:ind w:left="4091" w:hanging="360"/>
      </w:pPr>
      <w:rPr>
        <w:rFonts w:ascii="Courier New" w:hAnsi="Courier New" w:cs="Courier New" w:hint="default"/>
      </w:rPr>
    </w:lvl>
    <w:lvl w:ilvl="5" w:tplc="04180005" w:tentative="1">
      <w:start w:val="1"/>
      <w:numFmt w:val="bullet"/>
      <w:lvlText w:val=""/>
      <w:lvlJc w:val="left"/>
      <w:pPr>
        <w:ind w:left="4811" w:hanging="360"/>
      </w:pPr>
      <w:rPr>
        <w:rFonts w:ascii="Wingdings" w:hAnsi="Wingdings" w:hint="default"/>
      </w:rPr>
    </w:lvl>
    <w:lvl w:ilvl="6" w:tplc="04180001" w:tentative="1">
      <w:start w:val="1"/>
      <w:numFmt w:val="bullet"/>
      <w:lvlText w:val=""/>
      <w:lvlJc w:val="left"/>
      <w:pPr>
        <w:ind w:left="5531" w:hanging="360"/>
      </w:pPr>
      <w:rPr>
        <w:rFonts w:ascii="Symbol" w:hAnsi="Symbol" w:hint="default"/>
      </w:rPr>
    </w:lvl>
    <w:lvl w:ilvl="7" w:tplc="04180003" w:tentative="1">
      <w:start w:val="1"/>
      <w:numFmt w:val="bullet"/>
      <w:lvlText w:val="o"/>
      <w:lvlJc w:val="left"/>
      <w:pPr>
        <w:ind w:left="6251" w:hanging="360"/>
      </w:pPr>
      <w:rPr>
        <w:rFonts w:ascii="Courier New" w:hAnsi="Courier New" w:cs="Courier New" w:hint="default"/>
      </w:rPr>
    </w:lvl>
    <w:lvl w:ilvl="8" w:tplc="04180005" w:tentative="1">
      <w:start w:val="1"/>
      <w:numFmt w:val="bullet"/>
      <w:lvlText w:val=""/>
      <w:lvlJc w:val="left"/>
      <w:pPr>
        <w:ind w:left="6971" w:hanging="360"/>
      </w:pPr>
      <w:rPr>
        <w:rFonts w:ascii="Wingdings" w:hAnsi="Wingdings" w:hint="default"/>
      </w:rPr>
    </w:lvl>
  </w:abstractNum>
  <w:abstractNum w:abstractNumId="9"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1"/>
  </w:num>
  <w:num w:numId="4">
    <w:abstractNumId w:val="10"/>
  </w:num>
  <w:num w:numId="5">
    <w:abstractNumId w:val="9"/>
  </w:num>
  <w:num w:numId="6">
    <w:abstractNumId w:val="2"/>
  </w:num>
  <w:num w:numId="7">
    <w:abstractNumId w:val="7"/>
  </w:num>
  <w:num w:numId="8">
    <w:abstractNumId w:val="3"/>
  </w:num>
  <w:num w:numId="9">
    <w:abstractNumId w:val="1"/>
  </w:num>
  <w:num w:numId="10">
    <w:abstractNumId w:val="0"/>
  </w:num>
  <w:num w:numId="11">
    <w:abstractNumId w:val="6"/>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1603"/>
    <w:rsid w:val="00004013"/>
    <w:rsid w:val="00004DBE"/>
    <w:rsid w:val="00020E7E"/>
    <w:rsid w:val="00021544"/>
    <w:rsid w:val="0003149A"/>
    <w:rsid w:val="00044A01"/>
    <w:rsid w:val="00052109"/>
    <w:rsid w:val="00054D42"/>
    <w:rsid w:val="000602A7"/>
    <w:rsid w:val="00060840"/>
    <w:rsid w:val="00062799"/>
    <w:rsid w:val="0006356A"/>
    <w:rsid w:val="00070186"/>
    <w:rsid w:val="00070D59"/>
    <w:rsid w:val="00072878"/>
    <w:rsid w:val="00074983"/>
    <w:rsid w:val="00075F35"/>
    <w:rsid w:val="0008190E"/>
    <w:rsid w:val="000832A6"/>
    <w:rsid w:val="00086A80"/>
    <w:rsid w:val="00087A9A"/>
    <w:rsid w:val="00092382"/>
    <w:rsid w:val="000942B5"/>
    <w:rsid w:val="0009731E"/>
    <w:rsid w:val="000A1365"/>
    <w:rsid w:val="000A2DA2"/>
    <w:rsid w:val="000A2E8B"/>
    <w:rsid w:val="000A2EED"/>
    <w:rsid w:val="000A3553"/>
    <w:rsid w:val="000A7E78"/>
    <w:rsid w:val="000B0671"/>
    <w:rsid w:val="000B1CC8"/>
    <w:rsid w:val="000B6EDC"/>
    <w:rsid w:val="000C4E1B"/>
    <w:rsid w:val="000C7571"/>
    <w:rsid w:val="000D2392"/>
    <w:rsid w:val="000D31A4"/>
    <w:rsid w:val="000E07A1"/>
    <w:rsid w:val="000E222A"/>
    <w:rsid w:val="000E349F"/>
    <w:rsid w:val="000E449A"/>
    <w:rsid w:val="000E7CCD"/>
    <w:rsid w:val="000F3555"/>
    <w:rsid w:val="0010182D"/>
    <w:rsid w:val="00107BEE"/>
    <w:rsid w:val="001118BE"/>
    <w:rsid w:val="001217D7"/>
    <w:rsid w:val="00121A78"/>
    <w:rsid w:val="00130417"/>
    <w:rsid w:val="00130BF8"/>
    <w:rsid w:val="00137554"/>
    <w:rsid w:val="0013794D"/>
    <w:rsid w:val="00140F8B"/>
    <w:rsid w:val="00144BB8"/>
    <w:rsid w:val="00145198"/>
    <w:rsid w:val="001469AC"/>
    <w:rsid w:val="00151178"/>
    <w:rsid w:val="001539C9"/>
    <w:rsid w:val="00155CBB"/>
    <w:rsid w:val="00162148"/>
    <w:rsid w:val="00166DD9"/>
    <w:rsid w:val="001760FB"/>
    <w:rsid w:val="00176331"/>
    <w:rsid w:val="0017670A"/>
    <w:rsid w:val="00176EA3"/>
    <w:rsid w:val="0018212A"/>
    <w:rsid w:val="0018294B"/>
    <w:rsid w:val="00186584"/>
    <w:rsid w:val="00187091"/>
    <w:rsid w:val="0019481F"/>
    <w:rsid w:val="001A4240"/>
    <w:rsid w:val="001A57E1"/>
    <w:rsid w:val="001B0C5E"/>
    <w:rsid w:val="001B5B97"/>
    <w:rsid w:val="001B7168"/>
    <w:rsid w:val="001C0B88"/>
    <w:rsid w:val="001C3F57"/>
    <w:rsid w:val="001C784E"/>
    <w:rsid w:val="001D44A4"/>
    <w:rsid w:val="001E756C"/>
    <w:rsid w:val="001F0BDE"/>
    <w:rsid w:val="001F1FBC"/>
    <w:rsid w:val="001F4A92"/>
    <w:rsid w:val="001F5C60"/>
    <w:rsid w:val="00204AFB"/>
    <w:rsid w:val="002114A6"/>
    <w:rsid w:val="0021150D"/>
    <w:rsid w:val="002117EF"/>
    <w:rsid w:val="0021478A"/>
    <w:rsid w:val="0021739E"/>
    <w:rsid w:val="00222DB3"/>
    <w:rsid w:val="002257FB"/>
    <w:rsid w:val="00225827"/>
    <w:rsid w:val="0023034B"/>
    <w:rsid w:val="00233FE7"/>
    <w:rsid w:val="00236A99"/>
    <w:rsid w:val="0023764A"/>
    <w:rsid w:val="00237A62"/>
    <w:rsid w:val="00240022"/>
    <w:rsid w:val="00241A6E"/>
    <w:rsid w:val="00242E4D"/>
    <w:rsid w:val="002514E5"/>
    <w:rsid w:val="0026152D"/>
    <w:rsid w:val="002633BA"/>
    <w:rsid w:val="00271085"/>
    <w:rsid w:val="0028003E"/>
    <w:rsid w:val="00280BDB"/>
    <w:rsid w:val="00283F2A"/>
    <w:rsid w:val="00285508"/>
    <w:rsid w:val="00290295"/>
    <w:rsid w:val="00290806"/>
    <w:rsid w:val="00295A25"/>
    <w:rsid w:val="00295F1A"/>
    <w:rsid w:val="002A1EBE"/>
    <w:rsid w:val="002A59AD"/>
    <w:rsid w:val="002B2DDA"/>
    <w:rsid w:val="002B3F56"/>
    <w:rsid w:val="002B4FDA"/>
    <w:rsid w:val="002B713E"/>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CAC"/>
    <w:rsid w:val="00311F8D"/>
    <w:rsid w:val="00312AC4"/>
    <w:rsid w:val="00321E2C"/>
    <w:rsid w:val="003235F2"/>
    <w:rsid w:val="00323EC5"/>
    <w:rsid w:val="00325237"/>
    <w:rsid w:val="003253F5"/>
    <w:rsid w:val="00331CE3"/>
    <w:rsid w:val="003445C6"/>
    <w:rsid w:val="00346833"/>
    <w:rsid w:val="00351097"/>
    <w:rsid w:val="00352D33"/>
    <w:rsid w:val="00354A8E"/>
    <w:rsid w:val="0036325C"/>
    <w:rsid w:val="00363356"/>
    <w:rsid w:val="00366103"/>
    <w:rsid w:val="00366578"/>
    <w:rsid w:val="00371AC3"/>
    <w:rsid w:val="00380497"/>
    <w:rsid w:val="00383C4B"/>
    <w:rsid w:val="00384FCA"/>
    <w:rsid w:val="00391B63"/>
    <w:rsid w:val="00391D0A"/>
    <w:rsid w:val="00392024"/>
    <w:rsid w:val="003921F0"/>
    <w:rsid w:val="00394672"/>
    <w:rsid w:val="003A3731"/>
    <w:rsid w:val="003A524A"/>
    <w:rsid w:val="003A5CAA"/>
    <w:rsid w:val="003B4CC7"/>
    <w:rsid w:val="003C16EC"/>
    <w:rsid w:val="003C26A5"/>
    <w:rsid w:val="003C4114"/>
    <w:rsid w:val="003C75DA"/>
    <w:rsid w:val="003D01C8"/>
    <w:rsid w:val="003D2250"/>
    <w:rsid w:val="003D585A"/>
    <w:rsid w:val="003E1A2B"/>
    <w:rsid w:val="003E7DBB"/>
    <w:rsid w:val="003F316B"/>
    <w:rsid w:val="004012DD"/>
    <w:rsid w:val="00404683"/>
    <w:rsid w:val="00405088"/>
    <w:rsid w:val="004052BA"/>
    <w:rsid w:val="004160BE"/>
    <w:rsid w:val="004165D2"/>
    <w:rsid w:val="004207DC"/>
    <w:rsid w:val="00423EFB"/>
    <w:rsid w:val="00424AB4"/>
    <w:rsid w:val="00435C42"/>
    <w:rsid w:val="00435DF9"/>
    <w:rsid w:val="00436FCA"/>
    <w:rsid w:val="004457F7"/>
    <w:rsid w:val="00445EC5"/>
    <w:rsid w:val="00447A28"/>
    <w:rsid w:val="00452511"/>
    <w:rsid w:val="00454C20"/>
    <w:rsid w:val="00455B4B"/>
    <w:rsid w:val="00462D61"/>
    <w:rsid w:val="004728E0"/>
    <w:rsid w:val="00474B20"/>
    <w:rsid w:val="0048213C"/>
    <w:rsid w:val="00483B62"/>
    <w:rsid w:val="00487DEC"/>
    <w:rsid w:val="004975D2"/>
    <w:rsid w:val="004A0245"/>
    <w:rsid w:val="004A1A88"/>
    <w:rsid w:val="004A46B7"/>
    <w:rsid w:val="004B2A12"/>
    <w:rsid w:val="004B3108"/>
    <w:rsid w:val="004B4343"/>
    <w:rsid w:val="004C013C"/>
    <w:rsid w:val="004C2882"/>
    <w:rsid w:val="004C2A11"/>
    <w:rsid w:val="004C4C8E"/>
    <w:rsid w:val="004C5F59"/>
    <w:rsid w:val="004D02E5"/>
    <w:rsid w:val="004D3FAD"/>
    <w:rsid w:val="004D49E9"/>
    <w:rsid w:val="004F7256"/>
    <w:rsid w:val="004F75F0"/>
    <w:rsid w:val="00500405"/>
    <w:rsid w:val="005063A2"/>
    <w:rsid w:val="00514308"/>
    <w:rsid w:val="00542648"/>
    <w:rsid w:val="00550044"/>
    <w:rsid w:val="005504C3"/>
    <w:rsid w:val="00555106"/>
    <w:rsid w:val="00556B78"/>
    <w:rsid w:val="00560C2B"/>
    <w:rsid w:val="0056676D"/>
    <w:rsid w:val="00571083"/>
    <w:rsid w:val="00571FAC"/>
    <w:rsid w:val="00591292"/>
    <w:rsid w:val="00592C56"/>
    <w:rsid w:val="005941DB"/>
    <w:rsid w:val="005961B8"/>
    <w:rsid w:val="0059785A"/>
    <w:rsid w:val="005A071E"/>
    <w:rsid w:val="005A6E2D"/>
    <w:rsid w:val="005B2809"/>
    <w:rsid w:val="005B41EE"/>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5F71E6"/>
    <w:rsid w:val="00601EFC"/>
    <w:rsid w:val="0060449F"/>
    <w:rsid w:val="0060467A"/>
    <w:rsid w:val="006069FE"/>
    <w:rsid w:val="006071E6"/>
    <w:rsid w:val="0060788E"/>
    <w:rsid w:val="00611A69"/>
    <w:rsid w:val="00613AEB"/>
    <w:rsid w:val="00614E1D"/>
    <w:rsid w:val="006159CF"/>
    <w:rsid w:val="00626193"/>
    <w:rsid w:val="006261AB"/>
    <w:rsid w:val="00626DC0"/>
    <w:rsid w:val="00627145"/>
    <w:rsid w:val="00630AAA"/>
    <w:rsid w:val="00631CAB"/>
    <w:rsid w:val="006347B5"/>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352"/>
    <w:rsid w:val="006B1427"/>
    <w:rsid w:val="006B18AD"/>
    <w:rsid w:val="006C0E18"/>
    <w:rsid w:val="006C2A6D"/>
    <w:rsid w:val="006C64FC"/>
    <w:rsid w:val="006C76AB"/>
    <w:rsid w:val="006D0F23"/>
    <w:rsid w:val="006F015D"/>
    <w:rsid w:val="006F0298"/>
    <w:rsid w:val="006F181C"/>
    <w:rsid w:val="006F6B7A"/>
    <w:rsid w:val="006F7967"/>
    <w:rsid w:val="0070569D"/>
    <w:rsid w:val="007066EB"/>
    <w:rsid w:val="00706F71"/>
    <w:rsid w:val="0072184F"/>
    <w:rsid w:val="007278A1"/>
    <w:rsid w:val="00727A41"/>
    <w:rsid w:val="007359FE"/>
    <w:rsid w:val="0074570B"/>
    <w:rsid w:val="00747E13"/>
    <w:rsid w:val="0075130C"/>
    <w:rsid w:val="00751A33"/>
    <w:rsid w:val="0075226D"/>
    <w:rsid w:val="007551B4"/>
    <w:rsid w:val="00756D5B"/>
    <w:rsid w:val="00757480"/>
    <w:rsid w:val="00760260"/>
    <w:rsid w:val="007611D9"/>
    <w:rsid w:val="0076537D"/>
    <w:rsid w:val="00775A1A"/>
    <w:rsid w:val="007771A8"/>
    <w:rsid w:val="0078581E"/>
    <w:rsid w:val="00786F96"/>
    <w:rsid w:val="00791469"/>
    <w:rsid w:val="007924DC"/>
    <w:rsid w:val="007933C0"/>
    <w:rsid w:val="00793E60"/>
    <w:rsid w:val="00796659"/>
    <w:rsid w:val="00796E2D"/>
    <w:rsid w:val="00797B59"/>
    <w:rsid w:val="007A4F89"/>
    <w:rsid w:val="007A59A8"/>
    <w:rsid w:val="007B0DA5"/>
    <w:rsid w:val="007B1434"/>
    <w:rsid w:val="007B6E4E"/>
    <w:rsid w:val="007C34CF"/>
    <w:rsid w:val="007C67C9"/>
    <w:rsid w:val="007D0D27"/>
    <w:rsid w:val="007D1F38"/>
    <w:rsid w:val="007D5963"/>
    <w:rsid w:val="007E047E"/>
    <w:rsid w:val="007E3692"/>
    <w:rsid w:val="007E376B"/>
    <w:rsid w:val="007E7793"/>
    <w:rsid w:val="007F14A6"/>
    <w:rsid w:val="007F433C"/>
    <w:rsid w:val="007F6176"/>
    <w:rsid w:val="007F7B55"/>
    <w:rsid w:val="008007A6"/>
    <w:rsid w:val="00801911"/>
    <w:rsid w:val="00804E2F"/>
    <w:rsid w:val="008050FB"/>
    <w:rsid w:val="00815628"/>
    <w:rsid w:val="0082035F"/>
    <w:rsid w:val="00820E1F"/>
    <w:rsid w:val="008262CF"/>
    <w:rsid w:val="00831D8A"/>
    <w:rsid w:val="008331EE"/>
    <w:rsid w:val="00833E3A"/>
    <w:rsid w:val="008341B2"/>
    <w:rsid w:val="008342F5"/>
    <w:rsid w:val="008369A9"/>
    <w:rsid w:val="008417C2"/>
    <w:rsid w:val="00843C93"/>
    <w:rsid w:val="008457D3"/>
    <w:rsid w:val="00846EB4"/>
    <w:rsid w:val="00853783"/>
    <w:rsid w:val="008538AD"/>
    <w:rsid w:val="008613A5"/>
    <w:rsid w:val="00861A4E"/>
    <w:rsid w:val="00862B21"/>
    <w:rsid w:val="00865A09"/>
    <w:rsid w:val="008767F9"/>
    <w:rsid w:val="00880282"/>
    <w:rsid w:val="00887592"/>
    <w:rsid w:val="0089075E"/>
    <w:rsid w:val="0089161B"/>
    <w:rsid w:val="00892AD0"/>
    <w:rsid w:val="00893E93"/>
    <w:rsid w:val="008A0A5A"/>
    <w:rsid w:val="008A2383"/>
    <w:rsid w:val="008A2A2B"/>
    <w:rsid w:val="008A3DFD"/>
    <w:rsid w:val="008A3F56"/>
    <w:rsid w:val="008A5047"/>
    <w:rsid w:val="008A6F63"/>
    <w:rsid w:val="008B4CBA"/>
    <w:rsid w:val="008B74D0"/>
    <w:rsid w:val="008C0853"/>
    <w:rsid w:val="008C32B4"/>
    <w:rsid w:val="008C3CD9"/>
    <w:rsid w:val="008C4326"/>
    <w:rsid w:val="008D2AAD"/>
    <w:rsid w:val="008D55A2"/>
    <w:rsid w:val="008D6FB7"/>
    <w:rsid w:val="008F62FD"/>
    <w:rsid w:val="008F6C85"/>
    <w:rsid w:val="00900303"/>
    <w:rsid w:val="00901BB5"/>
    <w:rsid w:val="00910441"/>
    <w:rsid w:val="00912CE6"/>
    <w:rsid w:val="0092167B"/>
    <w:rsid w:val="0092420D"/>
    <w:rsid w:val="00931160"/>
    <w:rsid w:val="00931258"/>
    <w:rsid w:val="0093645B"/>
    <w:rsid w:val="00940F1B"/>
    <w:rsid w:val="00942121"/>
    <w:rsid w:val="009449FE"/>
    <w:rsid w:val="00945E9F"/>
    <w:rsid w:val="009519EA"/>
    <w:rsid w:val="00960DA6"/>
    <w:rsid w:val="00960FD1"/>
    <w:rsid w:val="0096489A"/>
    <w:rsid w:val="00966A6D"/>
    <w:rsid w:val="00975CE2"/>
    <w:rsid w:val="009805DC"/>
    <w:rsid w:val="009806CD"/>
    <w:rsid w:val="009834AF"/>
    <w:rsid w:val="00983C79"/>
    <w:rsid w:val="009847E0"/>
    <w:rsid w:val="00986E96"/>
    <w:rsid w:val="00991EB8"/>
    <w:rsid w:val="00995191"/>
    <w:rsid w:val="009A03BE"/>
    <w:rsid w:val="009A0966"/>
    <w:rsid w:val="009B09CB"/>
    <w:rsid w:val="009B0A89"/>
    <w:rsid w:val="009B0D80"/>
    <w:rsid w:val="009B7C1F"/>
    <w:rsid w:val="009C0767"/>
    <w:rsid w:val="009C0C56"/>
    <w:rsid w:val="009C1A0C"/>
    <w:rsid w:val="009C2B1F"/>
    <w:rsid w:val="009C37D4"/>
    <w:rsid w:val="009C3FBF"/>
    <w:rsid w:val="009C71D0"/>
    <w:rsid w:val="009C77FE"/>
    <w:rsid w:val="009D1E30"/>
    <w:rsid w:val="009D354A"/>
    <w:rsid w:val="009D4A6F"/>
    <w:rsid w:val="009D6904"/>
    <w:rsid w:val="009D762F"/>
    <w:rsid w:val="009E3439"/>
    <w:rsid w:val="009F0768"/>
    <w:rsid w:val="009F20DE"/>
    <w:rsid w:val="009F41DA"/>
    <w:rsid w:val="009F6DF0"/>
    <w:rsid w:val="009F7E05"/>
    <w:rsid w:val="00A01AC1"/>
    <w:rsid w:val="00A02723"/>
    <w:rsid w:val="00A03C10"/>
    <w:rsid w:val="00A05CA0"/>
    <w:rsid w:val="00A10125"/>
    <w:rsid w:val="00A11E01"/>
    <w:rsid w:val="00A127F5"/>
    <w:rsid w:val="00A15945"/>
    <w:rsid w:val="00A17260"/>
    <w:rsid w:val="00A21138"/>
    <w:rsid w:val="00A27D02"/>
    <w:rsid w:val="00A3011F"/>
    <w:rsid w:val="00A35116"/>
    <w:rsid w:val="00A37085"/>
    <w:rsid w:val="00A42E49"/>
    <w:rsid w:val="00A44B6E"/>
    <w:rsid w:val="00A45C3D"/>
    <w:rsid w:val="00A521C2"/>
    <w:rsid w:val="00A53E8B"/>
    <w:rsid w:val="00A60944"/>
    <w:rsid w:val="00A67654"/>
    <w:rsid w:val="00A733DB"/>
    <w:rsid w:val="00A76D6A"/>
    <w:rsid w:val="00A77654"/>
    <w:rsid w:val="00A809B9"/>
    <w:rsid w:val="00A80BCE"/>
    <w:rsid w:val="00A85567"/>
    <w:rsid w:val="00A85B5A"/>
    <w:rsid w:val="00A906B3"/>
    <w:rsid w:val="00A90C68"/>
    <w:rsid w:val="00AA38BC"/>
    <w:rsid w:val="00AB0A34"/>
    <w:rsid w:val="00AB5A14"/>
    <w:rsid w:val="00AB6FE4"/>
    <w:rsid w:val="00AC231C"/>
    <w:rsid w:val="00AD526E"/>
    <w:rsid w:val="00AE041E"/>
    <w:rsid w:val="00AE3844"/>
    <w:rsid w:val="00AE6E15"/>
    <w:rsid w:val="00AF15E6"/>
    <w:rsid w:val="00B04B3C"/>
    <w:rsid w:val="00B106A9"/>
    <w:rsid w:val="00B11CBF"/>
    <w:rsid w:val="00B122D1"/>
    <w:rsid w:val="00B12C31"/>
    <w:rsid w:val="00B208DF"/>
    <w:rsid w:val="00B238E6"/>
    <w:rsid w:val="00B24A55"/>
    <w:rsid w:val="00B25BAA"/>
    <w:rsid w:val="00B33F7D"/>
    <w:rsid w:val="00B3554A"/>
    <w:rsid w:val="00B36FB9"/>
    <w:rsid w:val="00B50991"/>
    <w:rsid w:val="00B50AEF"/>
    <w:rsid w:val="00B65A00"/>
    <w:rsid w:val="00B706FF"/>
    <w:rsid w:val="00B751D7"/>
    <w:rsid w:val="00B763F7"/>
    <w:rsid w:val="00B81640"/>
    <w:rsid w:val="00B84CEB"/>
    <w:rsid w:val="00B91EE9"/>
    <w:rsid w:val="00B95CCE"/>
    <w:rsid w:val="00BA4860"/>
    <w:rsid w:val="00BB6FC1"/>
    <w:rsid w:val="00BC0B43"/>
    <w:rsid w:val="00BC5A8F"/>
    <w:rsid w:val="00BC5B8C"/>
    <w:rsid w:val="00BD61C9"/>
    <w:rsid w:val="00BD74F8"/>
    <w:rsid w:val="00BE1077"/>
    <w:rsid w:val="00BE61C1"/>
    <w:rsid w:val="00BE715B"/>
    <w:rsid w:val="00BE7875"/>
    <w:rsid w:val="00BF6119"/>
    <w:rsid w:val="00BF662A"/>
    <w:rsid w:val="00C01A3A"/>
    <w:rsid w:val="00C02184"/>
    <w:rsid w:val="00C02DD9"/>
    <w:rsid w:val="00C02E9A"/>
    <w:rsid w:val="00C04602"/>
    <w:rsid w:val="00C1212F"/>
    <w:rsid w:val="00C132B6"/>
    <w:rsid w:val="00C13438"/>
    <w:rsid w:val="00C1359A"/>
    <w:rsid w:val="00C33388"/>
    <w:rsid w:val="00C335E1"/>
    <w:rsid w:val="00C35058"/>
    <w:rsid w:val="00C351E2"/>
    <w:rsid w:val="00C35568"/>
    <w:rsid w:val="00C35BE1"/>
    <w:rsid w:val="00C412B5"/>
    <w:rsid w:val="00C41F98"/>
    <w:rsid w:val="00C424D9"/>
    <w:rsid w:val="00C44BC2"/>
    <w:rsid w:val="00C4617F"/>
    <w:rsid w:val="00C527C1"/>
    <w:rsid w:val="00C559B0"/>
    <w:rsid w:val="00C55D4E"/>
    <w:rsid w:val="00C57215"/>
    <w:rsid w:val="00C5791F"/>
    <w:rsid w:val="00C6130F"/>
    <w:rsid w:val="00C61F70"/>
    <w:rsid w:val="00C6274A"/>
    <w:rsid w:val="00C70CD7"/>
    <w:rsid w:val="00C71C4A"/>
    <w:rsid w:val="00C71D8C"/>
    <w:rsid w:val="00C766CA"/>
    <w:rsid w:val="00C7679D"/>
    <w:rsid w:val="00C81DFE"/>
    <w:rsid w:val="00C843D6"/>
    <w:rsid w:val="00C857D0"/>
    <w:rsid w:val="00C86358"/>
    <w:rsid w:val="00C939E0"/>
    <w:rsid w:val="00C9441F"/>
    <w:rsid w:val="00C94F1A"/>
    <w:rsid w:val="00CA2D92"/>
    <w:rsid w:val="00CA3E4D"/>
    <w:rsid w:val="00CA5D2B"/>
    <w:rsid w:val="00CB21D2"/>
    <w:rsid w:val="00CB389F"/>
    <w:rsid w:val="00CC569E"/>
    <w:rsid w:val="00CD081E"/>
    <w:rsid w:val="00CD5BFC"/>
    <w:rsid w:val="00CD793B"/>
    <w:rsid w:val="00CE0C57"/>
    <w:rsid w:val="00CE112D"/>
    <w:rsid w:val="00CE5851"/>
    <w:rsid w:val="00CE6774"/>
    <w:rsid w:val="00CF5179"/>
    <w:rsid w:val="00CF66A7"/>
    <w:rsid w:val="00D04C71"/>
    <w:rsid w:val="00D10547"/>
    <w:rsid w:val="00D168CB"/>
    <w:rsid w:val="00D22ABC"/>
    <w:rsid w:val="00D23D77"/>
    <w:rsid w:val="00D25119"/>
    <w:rsid w:val="00D26796"/>
    <w:rsid w:val="00D36D04"/>
    <w:rsid w:val="00D4292A"/>
    <w:rsid w:val="00D4354B"/>
    <w:rsid w:val="00D47BA2"/>
    <w:rsid w:val="00D5200E"/>
    <w:rsid w:val="00D52884"/>
    <w:rsid w:val="00D578A6"/>
    <w:rsid w:val="00D630CE"/>
    <w:rsid w:val="00D65118"/>
    <w:rsid w:val="00D76C67"/>
    <w:rsid w:val="00D80464"/>
    <w:rsid w:val="00D81ACD"/>
    <w:rsid w:val="00D82E05"/>
    <w:rsid w:val="00D85C13"/>
    <w:rsid w:val="00D85CD2"/>
    <w:rsid w:val="00D9065F"/>
    <w:rsid w:val="00D9132E"/>
    <w:rsid w:val="00D96062"/>
    <w:rsid w:val="00DA4F6F"/>
    <w:rsid w:val="00DA6EEA"/>
    <w:rsid w:val="00DA7796"/>
    <w:rsid w:val="00DA7B84"/>
    <w:rsid w:val="00DB4CD0"/>
    <w:rsid w:val="00DB5599"/>
    <w:rsid w:val="00DC091F"/>
    <w:rsid w:val="00DC4E34"/>
    <w:rsid w:val="00DC62B4"/>
    <w:rsid w:val="00DC6482"/>
    <w:rsid w:val="00DD0E30"/>
    <w:rsid w:val="00DD3B27"/>
    <w:rsid w:val="00DD4934"/>
    <w:rsid w:val="00DD68C4"/>
    <w:rsid w:val="00DE2720"/>
    <w:rsid w:val="00DE37C9"/>
    <w:rsid w:val="00DE71A4"/>
    <w:rsid w:val="00DF191C"/>
    <w:rsid w:val="00DF481E"/>
    <w:rsid w:val="00DF7AAD"/>
    <w:rsid w:val="00E068BF"/>
    <w:rsid w:val="00E265F9"/>
    <w:rsid w:val="00E35DAE"/>
    <w:rsid w:val="00E364E8"/>
    <w:rsid w:val="00E45EB4"/>
    <w:rsid w:val="00E4695C"/>
    <w:rsid w:val="00E50863"/>
    <w:rsid w:val="00E517E8"/>
    <w:rsid w:val="00E52D32"/>
    <w:rsid w:val="00E56996"/>
    <w:rsid w:val="00E600B7"/>
    <w:rsid w:val="00E60CE1"/>
    <w:rsid w:val="00E66F55"/>
    <w:rsid w:val="00E76A5A"/>
    <w:rsid w:val="00E76A9D"/>
    <w:rsid w:val="00E76E2C"/>
    <w:rsid w:val="00E817CB"/>
    <w:rsid w:val="00E826C8"/>
    <w:rsid w:val="00E83A20"/>
    <w:rsid w:val="00E858B3"/>
    <w:rsid w:val="00E92871"/>
    <w:rsid w:val="00E932EA"/>
    <w:rsid w:val="00E97405"/>
    <w:rsid w:val="00EA5C4F"/>
    <w:rsid w:val="00EA6AFC"/>
    <w:rsid w:val="00EB1764"/>
    <w:rsid w:val="00EB3835"/>
    <w:rsid w:val="00EB4A38"/>
    <w:rsid w:val="00EB7755"/>
    <w:rsid w:val="00EC0C79"/>
    <w:rsid w:val="00EC3B33"/>
    <w:rsid w:val="00ED0ACA"/>
    <w:rsid w:val="00ED65DD"/>
    <w:rsid w:val="00EE6367"/>
    <w:rsid w:val="00EE63F5"/>
    <w:rsid w:val="00EE7E29"/>
    <w:rsid w:val="00EF0305"/>
    <w:rsid w:val="00EF0A3D"/>
    <w:rsid w:val="00EF2FD1"/>
    <w:rsid w:val="00EF4723"/>
    <w:rsid w:val="00F0055D"/>
    <w:rsid w:val="00F04709"/>
    <w:rsid w:val="00F053FC"/>
    <w:rsid w:val="00F078D8"/>
    <w:rsid w:val="00F17D5A"/>
    <w:rsid w:val="00F21D39"/>
    <w:rsid w:val="00F2385D"/>
    <w:rsid w:val="00F324F5"/>
    <w:rsid w:val="00F3691C"/>
    <w:rsid w:val="00F41BD6"/>
    <w:rsid w:val="00F4256E"/>
    <w:rsid w:val="00F50D5D"/>
    <w:rsid w:val="00F525D3"/>
    <w:rsid w:val="00F537F9"/>
    <w:rsid w:val="00F672F0"/>
    <w:rsid w:val="00F70BB1"/>
    <w:rsid w:val="00F770A2"/>
    <w:rsid w:val="00F83810"/>
    <w:rsid w:val="00F87B64"/>
    <w:rsid w:val="00F90859"/>
    <w:rsid w:val="00F92BAC"/>
    <w:rsid w:val="00F942E2"/>
    <w:rsid w:val="00F94484"/>
    <w:rsid w:val="00F95865"/>
    <w:rsid w:val="00F95ADF"/>
    <w:rsid w:val="00FA683B"/>
    <w:rsid w:val="00FA7620"/>
    <w:rsid w:val="00FB3F6E"/>
    <w:rsid w:val="00FB59CC"/>
    <w:rsid w:val="00FB5F04"/>
    <w:rsid w:val="00FC38EF"/>
    <w:rsid w:val="00FC5500"/>
    <w:rsid w:val="00FC5943"/>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8A7A50"/>
  <w15:docId w15:val="{D53A383E-16E8-477F-BCD2-896633D74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link w:val="BodyText2Char"/>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character" w:customStyle="1" w:styleId="BodyText2Char">
    <w:name w:val="Body Text 2 Char"/>
    <w:link w:val="BodyText2"/>
    <w:rsid w:val="00001603"/>
    <w:rPr>
      <w:sz w:val="24"/>
      <w:szCs w:val="24"/>
      <w:lang w:val="ro-RO" w:eastAsia="ro-RO"/>
    </w:rPr>
  </w:style>
  <w:style w:type="character" w:customStyle="1" w:styleId="l5tlu1">
    <w:name w:val="l5tlu1"/>
    <w:basedOn w:val="DefaultParagraphFont"/>
    <w:rsid w:val="000E449A"/>
    <w:rPr>
      <w:b/>
      <w:bCs/>
      <w:color w:val="000000"/>
      <w:sz w:val="32"/>
      <w:szCs w:val="32"/>
    </w:rPr>
  </w:style>
  <w:style w:type="character" w:customStyle="1" w:styleId="l5def1">
    <w:name w:val="l5def1"/>
    <w:rsid w:val="00311CAC"/>
    <w:rPr>
      <w:rFonts w:ascii="Arial" w:hAnsi="Arial" w:cs="Arial" w:hint="default"/>
      <w:color w:val="000000"/>
      <w:sz w:val="26"/>
      <w:szCs w:val="26"/>
    </w:rPr>
  </w:style>
  <w:style w:type="paragraph" w:styleId="ListParagraph">
    <w:name w:val="List Paragraph"/>
    <w:basedOn w:val="Normal"/>
    <w:uiPriority w:val="34"/>
    <w:qFormat/>
    <w:rsid w:val="00311CA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57867">
      <w:bodyDiv w:val="1"/>
      <w:marLeft w:val="0"/>
      <w:marRight w:val="0"/>
      <w:marTop w:val="0"/>
      <w:marBottom w:val="0"/>
      <w:divBdr>
        <w:top w:val="none" w:sz="0" w:space="0" w:color="auto"/>
        <w:left w:val="none" w:sz="0" w:space="0" w:color="auto"/>
        <w:bottom w:val="none" w:sz="0" w:space="0" w:color="auto"/>
        <w:right w:val="none" w:sz="0" w:space="0" w:color="auto"/>
      </w:divBdr>
    </w:div>
    <w:div w:id="495342497">
      <w:bodyDiv w:val="1"/>
      <w:marLeft w:val="0"/>
      <w:marRight w:val="0"/>
      <w:marTop w:val="0"/>
      <w:marBottom w:val="0"/>
      <w:divBdr>
        <w:top w:val="none" w:sz="0" w:space="0" w:color="auto"/>
        <w:left w:val="none" w:sz="0" w:space="0" w:color="auto"/>
        <w:bottom w:val="none" w:sz="0" w:space="0" w:color="auto"/>
        <w:right w:val="none" w:sz="0" w:space="0" w:color="auto"/>
      </w:divBdr>
    </w:div>
    <w:div w:id="679311518">
      <w:bodyDiv w:val="1"/>
      <w:marLeft w:val="0"/>
      <w:marRight w:val="0"/>
      <w:marTop w:val="0"/>
      <w:marBottom w:val="0"/>
      <w:divBdr>
        <w:top w:val="none" w:sz="0" w:space="0" w:color="auto"/>
        <w:left w:val="none" w:sz="0" w:space="0" w:color="auto"/>
        <w:bottom w:val="none" w:sz="0" w:space="0" w:color="auto"/>
        <w:right w:val="none" w:sz="0" w:space="0" w:color="auto"/>
      </w:divBdr>
    </w:div>
    <w:div w:id="1193346991">
      <w:bodyDiv w:val="1"/>
      <w:marLeft w:val="0"/>
      <w:marRight w:val="0"/>
      <w:marTop w:val="0"/>
      <w:marBottom w:val="0"/>
      <w:divBdr>
        <w:top w:val="none" w:sz="0" w:space="0" w:color="auto"/>
        <w:left w:val="none" w:sz="0" w:space="0" w:color="auto"/>
        <w:bottom w:val="none" w:sz="0" w:space="0" w:color="auto"/>
        <w:right w:val="none" w:sz="0" w:space="0" w:color="auto"/>
      </w:divBdr>
    </w:div>
    <w:div w:id="1215239829">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349218808">
      <w:bodyDiv w:val="1"/>
      <w:marLeft w:val="0"/>
      <w:marRight w:val="0"/>
      <w:marTop w:val="0"/>
      <w:marBottom w:val="0"/>
      <w:divBdr>
        <w:top w:val="none" w:sz="0" w:space="0" w:color="auto"/>
        <w:left w:val="none" w:sz="0" w:space="0" w:color="auto"/>
        <w:bottom w:val="none" w:sz="0" w:space="0" w:color="auto"/>
        <w:right w:val="none" w:sz="0" w:space="0" w:color="auto"/>
      </w:divBdr>
    </w:div>
    <w:div w:id="1449279134">
      <w:bodyDiv w:val="1"/>
      <w:marLeft w:val="0"/>
      <w:marRight w:val="0"/>
      <w:marTop w:val="0"/>
      <w:marBottom w:val="0"/>
      <w:divBdr>
        <w:top w:val="none" w:sz="0" w:space="0" w:color="auto"/>
        <w:left w:val="none" w:sz="0" w:space="0" w:color="auto"/>
        <w:bottom w:val="none" w:sz="0" w:space="0" w:color="auto"/>
        <w:right w:val="none" w:sz="0" w:space="0" w:color="auto"/>
      </w:divBdr>
    </w:div>
    <w:div w:id="1893685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Pages>
  <Words>720</Words>
  <Characters>4177</Characters>
  <Application>Microsoft Office Word</Application>
  <DocSecurity>0</DocSecurity>
  <Lines>34</Lines>
  <Paragraphs>9</Paragraphs>
  <ScaleCrop>false</ScaleCrop>
  <HeadingPairs>
    <vt:vector size="6" baseType="variant">
      <vt:variant>
        <vt:lpstr>Title</vt:lpstr>
      </vt:variant>
      <vt:variant>
        <vt:i4>1</vt:i4>
      </vt:variant>
      <vt:variant>
        <vt:lpstr>Headings</vt:lpstr>
      </vt:variant>
      <vt:variant>
        <vt:i4>4</vt:i4>
      </vt:variant>
      <vt:variant>
        <vt:lpstr>Titlu</vt:lpstr>
      </vt:variant>
      <vt:variant>
        <vt:i4>1</vt:i4>
      </vt:variant>
    </vt:vector>
  </HeadingPairs>
  <TitlesOfParts>
    <vt:vector size="6" baseType="lpstr">
      <vt:lpstr>R O M Â N I A</vt:lpstr>
      <vt:lpstr>HOTĂRÂREA Nr. _____/2023</vt:lpstr>
      <vt:lpstr>luand in considerare prevederile:</vt:lpstr>
      <vt:lpstr>- HCL nr. 66/2021 privind aprobarea modificarii Organigramei si a Statului de fu</vt:lpstr>
      <vt:lpstr>    </vt:lpstr>
      <vt:lpstr>R O M Â N I A</vt:lpstr>
    </vt:vector>
  </TitlesOfParts>
  <Company>PRIMARIA</Company>
  <LinksUpToDate>false</LinksUpToDate>
  <CharactersWithSpaces>4888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2023-12-13T06:48:00Z</cp:lastPrinted>
  <dcterms:created xsi:type="dcterms:W3CDTF">2023-12-13T06:45:00Z</dcterms:created>
  <dcterms:modified xsi:type="dcterms:W3CDTF">2023-12-13T07:09:00Z</dcterms:modified>
</cp:coreProperties>
</file>