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F16E73">
        <w:rPr>
          <w:rFonts w:ascii="Arial" w:hAnsi="Arial" w:cs="Arial"/>
          <w:sz w:val="28"/>
          <w:szCs w:val="28"/>
        </w:rPr>
        <w:t>4</w:t>
      </w:r>
    </w:p>
    <w:p w:rsidR="00F16E73" w:rsidRPr="00F16E73" w:rsidRDefault="00F16E73" w:rsidP="00F16E73"/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1C491A" w:rsidRPr="001C491A" w:rsidRDefault="001C491A" w:rsidP="001C491A">
      <w:pPr>
        <w:tabs>
          <w:tab w:val="left" w:pos="0"/>
        </w:tabs>
        <w:jc w:val="center"/>
        <w:rPr>
          <w:b/>
          <w:bCs/>
          <w:sz w:val="28"/>
          <w:szCs w:val="28"/>
        </w:rPr>
      </w:pPr>
      <w:r w:rsidRPr="001C491A">
        <w:rPr>
          <w:b/>
          <w:bCs/>
          <w:sz w:val="28"/>
          <w:szCs w:val="28"/>
        </w:rPr>
        <w:t>privind</w:t>
      </w:r>
      <w:r w:rsidRPr="001C491A">
        <w:rPr>
          <w:b/>
          <w:sz w:val="28"/>
          <w:szCs w:val="28"/>
        </w:rPr>
        <w:t xml:space="preserve"> aprobarea Regulamentului de stabilire a procedurii de adoptare a taxelor speciale si domeniile in care acestea se pot institui</w:t>
      </w:r>
    </w:p>
    <w:p w:rsidR="001C491A" w:rsidRDefault="001C491A" w:rsidP="001C491A">
      <w:pPr>
        <w:pStyle w:val="BodyTextIndent"/>
        <w:ind w:left="0" w:firstLine="708"/>
        <w:rPr>
          <w:b w:val="0"/>
        </w:rPr>
      </w:pPr>
    </w:p>
    <w:p w:rsidR="001C491A" w:rsidRDefault="001C491A" w:rsidP="001C491A">
      <w:pPr>
        <w:pStyle w:val="BodyTextIndent"/>
        <w:ind w:left="0" w:firstLine="708"/>
        <w:rPr>
          <w:b w:val="0"/>
        </w:rPr>
      </w:pPr>
    </w:p>
    <w:p w:rsidR="001C491A" w:rsidRPr="001C491A" w:rsidRDefault="001C491A" w:rsidP="001C491A">
      <w:pPr>
        <w:pStyle w:val="BodyTextIndent"/>
        <w:ind w:left="0" w:firstLine="708"/>
        <w:rPr>
          <w:b w:val="0"/>
        </w:rPr>
      </w:pPr>
      <w:r w:rsidRPr="001C491A">
        <w:rPr>
          <w:b w:val="0"/>
        </w:rPr>
        <w:t>având în vedere:</w:t>
      </w:r>
    </w:p>
    <w:p w:rsidR="001C491A" w:rsidRPr="001C491A" w:rsidRDefault="001C491A" w:rsidP="001C491A">
      <w:pPr>
        <w:pStyle w:val="BodyTextIndent"/>
        <w:ind w:left="0" w:firstLine="708"/>
        <w:rPr>
          <w:b w:val="0"/>
        </w:rPr>
      </w:pPr>
      <w:r w:rsidRPr="001C491A">
        <w:rPr>
          <w:b w:val="0"/>
        </w:rPr>
        <w:t>-</w:t>
      </w:r>
      <w:r w:rsidRPr="001C491A">
        <w:t xml:space="preserve"> </w:t>
      </w:r>
      <w:r w:rsidRPr="001C491A">
        <w:rPr>
          <w:b w:val="0"/>
        </w:rPr>
        <w:t>referatul de aprobare la proiectul de hotărâre iniţiat de primarul comunei Rafaila, rapoartele de avizare al comisiilor de specialitate, precum şi raportul compartimentului de resort;</w:t>
      </w:r>
    </w:p>
    <w:p w:rsidR="001C491A" w:rsidRPr="001C491A" w:rsidRDefault="001C491A" w:rsidP="001C491A">
      <w:pPr>
        <w:jc w:val="both"/>
        <w:rPr>
          <w:b/>
        </w:rPr>
      </w:pPr>
      <w:r w:rsidRPr="001C491A">
        <w:rPr>
          <w:b/>
        </w:rPr>
        <w:tab/>
      </w:r>
      <w:r w:rsidRPr="001C491A">
        <w:t>în conformitate cu:</w:t>
      </w:r>
      <w:r w:rsidRPr="001C491A">
        <w:rPr>
          <w:b/>
        </w:rPr>
        <w:t xml:space="preserve"> </w:t>
      </w:r>
    </w:p>
    <w:p w:rsidR="001C491A" w:rsidRPr="001C491A" w:rsidRDefault="001C491A" w:rsidP="001C491A">
      <w:pPr>
        <w:ind w:firstLine="720"/>
        <w:jc w:val="both"/>
        <w:rPr>
          <w:b/>
        </w:rPr>
      </w:pPr>
      <w:r w:rsidRPr="001C491A">
        <w:rPr>
          <w:b/>
        </w:rPr>
        <w:t xml:space="preserve">-  </w:t>
      </w:r>
      <w:r w:rsidRPr="001C491A">
        <w:t>prevederile art. 484 din Legea nr. 227/2015 privind Codul fiscal</w:t>
      </w:r>
      <w:r w:rsidRPr="001C491A">
        <w:rPr>
          <w:rStyle w:val="l5tlu1"/>
          <w:b w:val="0"/>
          <w:sz w:val="24"/>
          <w:szCs w:val="24"/>
        </w:rPr>
        <w:t>, cu modificarile si</w:t>
      </w:r>
      <w:r w:rsidRPr="001C491A">
        <w:rPr>
          <w:rStyle w:val="l5tlu1"/>
          <w:sz w:val="24"/>
          <w:szCs w:val="24"/>
        </w:rPr>
        <w:t xml:space="preserve"> </w:t>
      </w:r>
      <w:r w:rsidRPr="001C491A">
        <w:rPr>
          <w:rStyle w:val="l5tlu1"/>
          <w:b w:val="0"/>
          <w:sz w:val="24"/>
          <w:szCs w:val="24"/>
        </w:rPr>
        <w:t>completarile ulterioare corobarat prevederile Titlului IX, Capitolul VIII, Sectiunea 1, pct. 161 din HG nr. 1/2016 pentru aprobarea Normelor metodologice de aplicare a Legii nr. 227/2015 privind Codul fiscal</w:t>
      </w:r>
      <w:r w:rsidRPr="001C491A">
        <w:t>;</w:t>
      </w:r>
    </w:p>
    <w:p w:rsidR="001C491A" w:rsidRPr="001C491A" w:rsidRDefault="001C491A" w:rsidP="001C491A">
      <w:pPr>
        <w:ind w:firstLine="720"/>
        <w:jc w:val="both"/>
        <w:rPr>
          <w:color w:val="000000"/>
        </w:rPr>
      </w:pPr>
      <w:r w:rsidRPr="001C491A">
        <w:rPr>
          <w:color w:val="000000"/>
        </w:rPr>
        <w:t>- prevederile art. 30 din Legea nr. 273/2006 privind finantele publice locale, cu modificarile si completarile ulterioare;</w:t>
      </w:r>
    </w:p>
    <w:p w:rsidR="001C491A" w:rsidRPr="001C491A" w:rsidRDefault="001C491A" w:rsidP="001C491A">
      <w:pPr>
        <w:ind w:firstLine="720"/>
        <w:jc w:val="both"/>
        <w:rPr>
          <w:color w:val="000000"/>
        </w:rPr>
      </w:pPr>
      <w:r w:rsidRPr="001C491A">
        <w:rPr>
          <w:color w:val="000000"/>
        </w:rPr>
        <w:t>- prevederile art. 20 alin. (2) lit. „d” din O.G. nr. 71/2003 privind transparenta decizionala cu modificarile si completarile ulterioare;</w:t>
      </w:r>
    </w:p>
    <w:p w:rsidR="001C491A" w:rsidRPr="001C491A" w:rsidRDefault="001C491A" w:rsidP="001C491A">
      <w:pPr>
        <w:ind w:firstLine="720"/>
        <w:jc w:val="both"/>
      </w:pPr>
      <w:r w:rsidRPr="001C491A">
        <w:t>în temeiul art. 129 alin. (2) lit. ,,b", alin. (4) lit. "c" si art. 196 alin. (1) lit. "a" din Ordonanta de Urgenta a Guvernului nr. 57/2019 privind Codul administrativ, cu modificarile si completarile ulterioare;</w:t>
      </w:r>
    </w:p>
    <w:p w:rsidR="001C491A" w:rsidRPr="001C491A" w:rsidRDefault="001C491A" w:rsidP="001C491A">
      <w:pPr>
        <w:ind w:firstLine="708"/>
        <w:jc w:val="both"/>
      </w:pPr>
    </w:p>
    <w:p w:rsidR="001C491A" w:rsidRPr="001C491A" w:rsidRDefault="001C491A" w:rsidP="001C491A">
      <w:pPr>
        <w:jc w:val="center"/>
        <w:rPr>
          <w:sz w:val="28"/>
          <w:szCs w:val="28"/>
        </w:rPr>
      </w:pPr>
      <w:r w:rsidRPr="001C491A">
        <w:rPr>
          <w:b/>
          <w:i/>
          <w:sz w:val="28"/>
          <w:szCs w:val="28"/>
        </w:rPr>
        <w:t>Consiliul local al comunei Rafaila, judeţul Vaslui,</w:t>
      </w:r>
    </w:p>
    <w:p w:rsidR="001C491A" w:rsidRPr="001C491A" w:rsidRDefault="001C491A" w:rsidP="001C491A">
      <w:pPr>
        <w:pStyle w:val="BodyTextIndent"/>
        <w:ind w:left="0"/>
        <w:jc w:val="center"/>
        <w:rPr>
          <w:sz w:val="28"/>
          <w:szCs w:val="28"/>
        </w:rPr>
      </w:pPr>
      <w:r w:rsidRPr="001C491A">
        <w:rPr>
          <w:sz w:val="28"/>
          <w:szCs w:val="28"/>
        </w:rPr>
        <w:t>HOTĂRĂŞTE:</w:t>
      </w:r>
    </w:p>
    <w:p w:rsidR="001C491A" w:rsidRPr="001C491A" w:rsidRDefault="001C491A" w:rsidP="001C491A">
      <w:pPr>
        <w:pStyle w:val="BodyTextIndent"/>
        <w:ind w:left="0"/>
        <w:jc w:val="center"/>
        <w:rPr>
          <w:rFonts w:ascii="Arial" w:hAnsi="Arial" w:cs="Arial"/>
          <w:b w:val="0"/>
        </w:rPr>
      </w:pPr>
    </w:p>
    <w:p w:rsidR="001C491A" w:rsidRPr="001C491A" w:rsidRDefault="001C491A" w:rsidP="001C491A">
      <w:pPr>
        <w:tabs>
          <w:tab w:val="left" w:pos="0"/>
        </w:tabs>
        <w:jc w:val="both"/>
      </w:pPr>
      <w:r w:rsidRPr="001C491A">
        <w:tab/>
      </w:r>
      <w:r w:rsidRPr="001C491A">
        <w:rPr>
          <w:b/>
        </w:rPr>
        <w:t>Art.1.</w:t>
      </w:r>
      <w:r w:rsidRPr="001C491A">
        <w:t xml:space="preserve">  Se aprobă Regulamentul de stabilire a procedurii de adoptare a taxelor speciale, conform anexei care face parte integranta din prezenta hotărâre.</w:t>
      </w:r>
    </w:p>
    <w:p w:rsidR="001C491A" w:rsidRPr="001C491A" w:rsidRDefault="001C491A" w:rsidP="001C491A">
      <w:pPr>
        <w:ind w:firstLine="720"/>
        <w:jc w:val="both"/>
      </w:pPr>
      <w:r w:rsidRPr="001C491A">
        <w:rPr>
          <w:b/>
        </w:rPr>
        <w:t>Art.2.</w:t>
      </w:r>
      <w:r w:rsidRPr="001C491A">
        <w:t xml:space="preserve"> Primarul comunei Rafaila prin compartimentul Buget, contabilitate, impozite si taxe, vor duce la îndeplinire prevederile prezentei hotărâri.</w:t>
      </w:r>
    </w:p>
    <w:p w:rsidR="00F16E73" w:rsidRPr="001C491A" w:rsidRDefault="001C491A" w:rsidP="001C491A">
      <w:pPr>
        <w:autoSpaceDE w:val="0"/>
        <w:autoSpaceDN w:val="0"/>
        <w:adjustRightInd w:val="0"/>
        <w:ind w:firstLine="720"/>
        <w:jc w:val="both"/>
      </w:pPr>
      <w:r w:rsidRPr="001C491A">
        <w:rPr>
          <w:b/>
        </w:rPr>
        <w:t>Art. 3.</w:t>
      </w:r>
      <w:r w:rsidRPr="001C491A">
        <w:t xml:space="preserve"> Prezenta hotărâre se comunică de către secretarul general delegat al comunei, tuturor instituțiilor interesate precum si Instituției Prefectului Județului Vaslui pentru controlul legalității și se publică pe pagina de internet a instituției www.rafaila.ro.  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1C491A">
        <w:rPr>
          <w:rFonts w:ascii="Arial" w:hAnsi="Arial" w:cs="Arial"/>
        </w:rPr>
        <w:t>13 septembrie</w:t>
      </w:r>
      <w:r w:rsidR="00F27824">
        <w:rPr>
          <w:rFonts w:ascii="Arial" w:hAnsi="Arial" w:cs="Arial"/>
        </w:rPr>
        <w:t xml:space="preserve"> 2024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1C491A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1C491A">
              <w:rPr>
                <w:b/>
                <w:sz w:val="18"/>
                <w:szCs w:val="18"/>
                <w:lang w:val="pt-BR"/>
              </w:rPr>
              <w:t>20.10</w:t>
            </w:r>
            <w:bookmarkStart w:id="0" w:name="_GoBack"/>
            <w:bookmarkEnd w:id="0"/>
            <w:r w:rsidR="00F16E73">
              <w:rPr>
                <w:b/>
                <w:sz w:val="18"/>
                <w:szCs w:val="18"/>
                <w:lang w:val="pt-BR"/>
              </w:rPr>
              <w:t>.2024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610D1">
        <w:rPr>
          <w:b/>
          <w:i/>
        </w:rPr>
        <w:t>FÎNARIU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 w:rsidR="00CB3085">
        <w:rPr>
          <w:b/>
          <w:bCs/>
        </w:rPr>
        <w:t xml:space="preserve">       </w:t>
      </w:r>
      <w:r>
        <w:rPr>
          <w:b/>
          <w:bCs/>
        </w:rPr>
        <w:t xml:space="preserve">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Victoriţa</w:t>
      </w:r>
      <w:r w:rsidRPr="00E17181">
        <w:rPr>
          <w:b/>
          <w:i/>
        </w:rPr>
        <w:t xml:space="preserve"> </w:t>
      </w:r>
      <w:r w:rsidR="00C610D1">
        <w:rPr>
          <w:b/>
          <w:i/>
        </w:rPr>
        <w:t>VOICU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E010E3">
      <w:footerReference w:type="even" r:id="rId7"/>
      <w:footerReference w:type="default" r:id="rId8"/>
      <w:pgSz w:w="11907" w:h="16840" w:code="9"/>
      <w:pgMar w:top="426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5DF0" w:rsidRDefault="009B5DF0">
      <w:r>
        <w:separator/>
      </w:r>
    </w:p>
  </w:endnote>
  <w:endnote w:type="continuationSeparator" w:id="0">
    <w:p w:rsidR="009B5DF0" w:rsidRDefault="009B5D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F96150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F96150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D4B76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5DF0" w:rsidRDefault="009B5DF0">
      <w:r>
        <w:separator/>
      </w:r>
    </w:p>
  </w:footnote>
  <w:footnote w:type="continuationSeparator" w:id="0">
    <w:p w:rsidR="009B5DF0" w:rsidRDefault="009B5D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1EA379B2"/>
    <w:multiLevelType w:val="hybridMultilevel"/>
    <w:tmpl w:val="E320E01E"/>
    <w:lvl w:ilvl="0" w:tplc="0418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152093"/>
    <w:multiLevelType w:val="hybridMultilevel"/>
    <w:tmpl w:val="EB667036"/>
    <w:lvl w:ilvl="0" w:tplc="0409000B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60"/>
        </w:tabs>
        <w:ind w:left="24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80"/>
        </w:tabs>
        <w:ind w:left="31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00"/>
        </w:tabs>
        <w:ind w:left="39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</w:abstractNum>
  <w:abstractNum w:abstractNumId="5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8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9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12"/>
  </w:num>
  <w:num w:numId="4">
    <w:abstractNumId w:val="11"/>
  </w:num>
  <w:num w:numId="5">
    <w:abstractNumId w:val="10"/>
  </w:num>
  <w:num w:numId="6">
    <w:abstractNumId w:val="3"/>
  </w:num>
  <w:num w:numId="7">
    <w:abstractNumId w:val="9"/>
  </w:num>
  <w:num w:numId="8">
    <w:abstractNumId w:val="5"/>
  </w:num>
  <w:num w:numId="9">
    <w:abstractNumId w:val="2"/>
  </w:num>
  <w:num w:numId="10">
    <w:abstractNumId w:val="0"/>
  </w:num>
  <w:num w:numId="11">
    <w:abstractNumId w:val="8"/>
  </w:num>
  <w:num w:numId="12">
    <w:abstractNumId w:val="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360A7"/>
    <w:rsid w:val="00044A01"/>
    <w:rsid w:val="00052109"/>
    <w:rsid w:val="00054D42"/>
    <w:rsid w:val="000602A7"/>
    <w:rsid w:val="00060840"/>
    <w:rsid w:val="00062799"/>
    <w:rsid w:val="0006356A"/>
    <w:rsid w:val="00066F80"/>
    <w:rsid w:val="00070186"/>
    <w:rsid w:val="00070D59"/>
    <w:rsid w:val="00072878"/>
    <w:rsid w:val="00074983"/>
    <w:rsid w:val="00075F35"/>
    <w:rsid w:val="0008190E"/>
    <w:rsid w:val="00086A80"/>
    <w:rsid w:val="00087A9A"/>
    <w:rsid w:val="00087BA5"/>
    <w:rsid w:val="00091CFF"/>
    <w:rsid w:val="0009528E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D4B76"/>
    <w:rsid w:val="000E07A1"/>
    <w:rsid w:val="000E222A"/>
    <w:rsid w:val="000E449A"/>
    <w:rsid w:val="000F3555"/>
    <w:rsid w:val="000F525C"/>
    <w:rsid w:val="0010182D"/>
    <w:rsid w:val="00107BEE"/>
    <w:rsid w:val="001118BE"/>
    <w:rsid w:val="001217D7"/>
    <w:rsid w:val="00121A78"/>
    <w:rsid w:val="00121BB7"/>
    <w:rsid w:val="00123F1A"/>
    <w:rsid w:val="00130417"/>
    <w:rsid w:val="00130BF8"/>
    <w:rsid w:val="00133AEF"/>
    <w:rsid w:val="00137554"/>
    <w:rsid w:val="0013794D"/>
    <w:rsid w:val="00140EBF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491A"/>
    <w:rsid w:val="001C784E"/>
    <w:rsid w:val="001D44A4"/>
    <w:rsid w:val="001E3FBA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71B2C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368B5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3085"/>
    <w:rsid w:val="003B4CC7"/>
    <w:rsid w:val="003C16EC"/>
    <w:rsid w:val="003C26A5"/>
    <w:rsid w:val="003C4114"/>
    <w:rsid w:val="003C75BF"/>
    <w:rsid w:val="003C75DA"/>
    <w:rsid w:val="003D01C8"/>
    <w:rsid w:val="003D0C7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3B5"/>
    <w:rsid w:val="004207DC"/>
    <w:rsid w:val="00423EFB"/>
    <w:rsid w:val="00424AB4"/>
    <w:rsid w:val="00435C42"/>
    <w:rsid w:val="00435DF9"/>
    <w:rsid w:val="00436FCA"/>
    <w:rsid w:val="004457F7"/>
    <w:rsid w:val="00445EC5"/>
    <w:rsid w:val="00450574"/>
    <w:rsid w:val="004510F1"/>
    <w:rsid w:val="00452511"/>
    <w:rsid w:val="00454C20"/>
    <w:rsid w:val="00455B4B"/>
    <w:rsid w:val="00462D61"/>
    <w:rsid w:val="0046352C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E213C"/>
    <w:rsid w:val="004F7256"/>
    <w:rsid w:val="004F75F0"/>
    <w:rsid w:val="00500405"/>
    <w:rsid w:val="005063A2"/>
    <w:rsid w:val="00514308"/>
    <w:rsid w:val="00522C04"/>
    <w:rsid w:val="00542648"/>
    <w:rsid w:val="00547581"/>
    <w:rsid w:val="00550044"/>
    <w:rsid w:val="005504C3"/>
    <w:rsid w:val="00555106"/>
    <w:rsid w:val="00556B78"/>
    <w:rsid w:val="00560C2B"/>
    <w:rsid w:val="0056676D"/>
    <w:rsid w:val="005676B6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533C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73E8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215"/>
    <w:rsid w:val="006C76AB"/>
    <w:rsid w:val="006D0F23"/>
    <w:rsid w:val="006D1649"/>
    <w:rsid w:val="006D6C0B"/>
    <w:rsid w:val="006F015D"/>
    <w:rsid w:val="006F0298"/>
    <w:rsid w:val="006F181C"/>
    <w:rsid w:val="006F6B7A"/>
    <w:rsid w:val="006F7967"/>
    <w:rsid w:val="0070569D"/>
    <w:rsid w:val="007066EB"/>
    <w:rsid w:val="00706F71"/>
    <w:rsid w:val="00712632"/>
    <w:rsid w:val="00714628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65A48"/>
    <w:rsid w:val="00766D06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51F"/>
    <w:rsid w:val="007B1E9D"/>
    <w:rsid w:val="007B509F"/>
    <w:rsid w:val="007C67C9"/>
    <w:rsid w:val="007D0D27"/>
    <w:rsid w:val="007D1F38"/>
    <w:rsid w:val="007D5963"/>
    <w:rsid w:val="007D712F"/>
    <w:rsid w:val="007E047E"/>
    <w:rsid w:val="007E3692"/>
    <w:rsid w:val="007E376B"/>
    <w:rsid w:val="007E7793"/>
    <w:rsid w:val="007F14A6"/>
    <w:rsid w:val="007F164D"/>
    <w:rsid w:val="007F433C"/>
    <w:rsid w:val="007F6176"/>
    <w:rsid w:val="007F7B55"/>
    <w:rsid w:val="008007A6"/>
    <w:rsid w:val="00804E2F"/>
    <w:rsid w:val="00807D2B"/>
    <w:rsid w:val="00815628"/>
    <w:rsid w:val="008164F2"/>
    <w:rsid w:val="0082035F"/>
    <w:rsid w:val="00820E1F"/>
    <w:rsid w:val="00823AD9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C7B08"/>
    <w:rsid w:val="008D2AAD"/>
    <w:rsid w:val="008D55A2"/>
    <w:rsid w:val="008D6FB7"/>
    <w:rsid w:val="008E4FDB"/>
    <w:rsid w:val="008F62FD"/>
    <w:rsid w:val="008F6C85"/>
    <w:rsid w:val="00900303"/>
    <w:rsid w:val="00901BB5"/>
    <w:rsid w:val="00901ED1"/>
    <w:rsid w:val="00912CE6"/>
    <w:rsid w:val="0092167B"/>
    <w:rsid w:val="0092420D"/>
    <w:rsid w:val="009254CF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961EB"/>
    <w:rsid w:val="009A03BE"/>
    <w:rsid w:val="009A0966"/>
    <w:rsid w:val="009B09CB"/>
    <w:rsid w:val="009B0A89"/>
    <w:rsid w:val="009B0D80"/>
    <w:rsid w:val="009B5DF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E7975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1FF7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4D5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18A5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27F34"/>
    <w:rsid w:val="00B33F7D"/>
    <w:rsid w:val="00B3554A"/>
    <w:rsid w:val="00B36FB9"/>
    <w:rsid w:val="00B42C9D"/>
    <w:rsid w:val="00B50991"/>
    <w:rsid w:val="00B50AEF"/>
    <w:rsid w:val="00B55F96"/>
    <w:rsid w:val="00B65A00"/>
    <w:rsid w:val="00B706FF"/>
    <w:rsid w:val="00B751D7"/>
    <w:rsid w:val="00B75C1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45B4"/>
    <w:rsid w:val="00BF6119"/>
    <w:rsid w:val="00BF662A"/>
    <w:rsid w:val="00C01A3A"/>
    <w:rsid w:val="00C02184"/>
    <w:rsid w:val="00C02DD9"/>
    <w:rsid w:val="00C02E9A"/>
    <w:rsid w:val="00C04602"/>
    <w:rsid w:val="00C05571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0D1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1F5"/>
    <w:rsid w:val="00CA2D92"/>
    <w:rsid w:val="00CA3E4D"/>
    <w:rsid w:val="00CA5D2B"/>
    <w:rsid w:val="00CB21D2"/>
    <w:rsid w:val="00CB3085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46FA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5599"/>
    <w:rsid w:val="00DC091F"/>
    <w:rsid w:val="00DC21C7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4B40"/>
    <w:rsid w:val="00DF7AAD"/>
    <w:rsid w:val="00E010E3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A773B"/>
    <w:rsid w:val="00EB1764"/>
    <w:rsid w:val="00EB3835"/>
    <w:rsid w:val="00EB4A38"/>
    <w:rsid w:val="00EB7755"/>
    <w:rsid w:val="00EC0236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6E73"/>
    <w:rsid w:val="00F17D5A"/>
    <w:rsid w:val="00F21D39"/>
    <w:rsid w:val="00F2385D"/>
    <w:rsid w:val="00F2730F"/>
    <w:rsid w:val="00F27824"/>
    <w:rsid w:val="00F324F5"/>
    <w:rsid w:val="00F34376"/>
    <w:rsid w:val="00F3691C"/>
    <w:rsid w:val="00F41BD6"/>
    <w:rsid w:val="00F4256E"/>
    <w:rsid w:val="00F50D5D"/>
    <w:rsid w:val="00F525D3"/>
    <w:rsid w:val="00F537C2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96150"/>
    <w:rsid w:val="00FA2622"/>
    <w:rsid w:val="00FA7620"/>
    <w:rsid w:val="00FB23F8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25B9DB"/>
  <w15:docId w15:val="{E1CACF36-96CC-4E52-80FA-A46051CE3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5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3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4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417</Words>
  <Characters>2422</Characters>
  <Application>Microsoft Office Word</Application>
  <DocSecurity>0</DocSecurity>
  <Lines>20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_____/2024</vt:lpstr>
      <vt:lpstr>    </vt:lpstr>
      <vt:lpstr>R O M Â N I A</vt:lpstr>
    </vt:vector>
  </TitlesOfParts>
  <Company>PRIMARIA</Company>
  <LinksUpToDate>false</LinksUpToDate>
  <CharactersWithSpaces>2834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2016-02-25T07:17:00Z</cp:lastPrinted>
  <dcterms:created xsi:type="dcterms:W3CDTF">2024-09-19T09:09:00Z</dcterms:created>
  <dcterms:modified xsi:type="dcterms:W3CDTF">2024-09-19T09:13:00Z</dcterms:modified>
</cp:coreProperties>
</file>