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23CB" w:rsidRDefault="007023CB" w:rsidP="00750B93">
      <w:pPr>
        <w:jc w:val="center"/>
        <w:rPr>
          <w:b/>
        </w:rPr>
      </w:pPr>
      <w:r w:rsidRPr="00D1136F">
        <w:rPr>
          <w:b/>
        </w:rPr>
        <w:t>R O M Â N I A</w:t>
      </w:r>
    </w:p>
    <w:p w:rsidR="007023CB" w:rsidRDefault="007023CB" w:rsidP="00750B93">
      <w:pPr>
        <w:jc w:val="center"/>
        <w:rPr>
          <w:b/>
        </w:rPr>
      </w:pPr>
      <w:r>
        <w:rPr>
          <w:b/>
        </w:rPr>
        <w:t>JUDEŢUL  VASLUI</w:t>
      </w:r>
    </w:p>
    <w:p w:rsidR="007023CB" w:rsidRDefault="007023CB" w:rsidP="00750B93">
      <w:pPr>
        <w:jc w:val="center"/>
        <w:rPr>
          <w:b/>
        </w:rPr>
      </w:pPr>
      <w:r>
        <w:rPr>
          <w:b/>
        </w:rPr>
        <w:t>COMUNA  RAFAILA</w:t>
      </w:r>
    </w:p>
    <w:p w:rsidR="00A9647D" w:rsidRDefault="007023CB" w:rsidP="002207CC">
      <w:pPr>
        <w:tabs>
          <w:tab w:val="left" w:pos="2385"/>
        </w:tabs>
        <w:jc w:val="center"/>
        <w:rPr>
          <w:b/>
        </w:rPr>
      </w:pPr>
      <w:r>
        <w:rPr>
          <w:b/>
        </w:rPr>
        <w:t>P R I M A R</w:t>
      </w:r>
    </w:p>
    <w:p w:rsidR="00A9647D" w:rsidRPr="009D7EB9" w:rsidRDefault="00A9647D" w:rsidP="00A9647D">
      <w:pPr>
        <w:pStyle w:val="Header"/>
        <w:jc w:val="center"/>
        <w:rPr>
          <w:sz w:val="22"/>
          <w:szCs w:val="22"/>
        </w:rPr>
      </w:pPr>
      <w:r w:rsidRPr="009D7EB9">
        <w:rPr>
          <w:sz w:val="22"/>
          <w:szCs w:val="22"/>
        </w:rPr>
        <w:t xml:space="preserve">Cod poştal- 737541 – RAFAILA </w:t>
      </w:r>
      <w:r w:rsidR="00B83B9D" w:rsidRPr="009D7EB9">
        <w:rPr>
          <w:sz w:val="22"/>
          <w:szCs w:val="22"/>
        </w:rPr>
        <w:t>–</w:t>
      </w:r>
      <w:r w:rsidRPr="009D7EB9">
        <w:rPr>
          <w:sz w:val="22"/>
          <w:szCs w:val="22"/>
        </w:rPr>
        <w:t xml:space="preserve"> Telefon</w:t>
      </w:r>
      <w:r w:rsidR="00B83B9D" w:rsidRPr="009D7EB9">
        <w:rPr>
          <w:sz w:val="22"/>
          <w:szCs w:val="22"/>
        </w:rPr>
        <w:t>/fax:</w:t>
      </w:r>
      <w:r w:rsidRPr="009D7EB9">
        <w:rPr>
          <w:sz w:val="22"/>
          <w:szCs w:val="22"/>
        </w:rP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3133"/>
        <w:gridCol w:w="3134"/>
        <w:gridCol w:w="3134"/>
      </w:tblGrid>
      <w:tr w:rsidR="00A9647D" w:rsidRPr="00765936" w:rsidTr="00765936">
        <w:trPr>
          <w:trHeight w:val="70"/>
        </w:trPr>
        <w:tc>
          <w:tcPr>
            <w:tcW w:w="3321" w:type="dxa"/>
            <w:shd w:val="clear" w:color="auto" w:fill="0000FF"/>
          </w:tcPr>
          <w:p w:rsidR="00A9647D" w:rsidRPr="00765936" w:rsidRDefault="00A9647D" w:rsidP="00486887">
            <w:pPr>
              <w:pStyle w:val="Header"/>
              <w:rPr>
                <w:sz w:val="6"/>
                <w:szCs w:val="6"/>
              </w:rPr>
            </w:pPr>
          </w:p>
        </w:tc>
        <w:tc>
          <w:tcPr>
            <w:tcW w:w="3321" w:type="dxa"/>
            <w:shd w:val="clear" w:color="auto" w:fill="FFFF00"/>
          </w:tcPr>
          <w:p w:rsidR="00A9647D" w:rsidRPr="00765936" w:rsidRDefault="00A9647D" w:rsidP="00486887">
            <w:pPr>
              <w:pStyle w:val="Header"/>
              <w:rPr>
                <w:sz w:val="6"/>
                <w:szCs w:val="6"/>
              </w:rPr>
            </w:pPr>
          </w:p>
        </w:tc>
        <w:tc>
          <w:tcPr>
            <w:tcW w:w="3321" w:type="dxa"/>
            <w:shd w:val="clear" w:color="auto" w:fill="FF0000"/>
          </w:tcPr>
          <w:p w:rsidR="00A9647D" w:rsidRPr="00765936" w:rsidRDefault="00A9647D" w:rsidP="00486887">
            <w:pPr>
              <w:pStyle w:val="Header"/>
              <w:rPr>
                <w:sz w:val="6"/>
                <w:szCs w:val="6"/>
              </w:rPr>
            </w:pPr>
          </w:p>
        </w:tc>
      </w:tr>
    </w:tbl>
    <w:p w:rsidR="00A9647D" w:rsidRPr="00401606" w:rsidRDefault="00A9647D" w:rsidP="00A9647D">
      <w:pPr>
        <w:tabs>
          <w:tab w:val="left" w:pos="9356"/>
        </w:tabs>
        <w:rPr>
          <w:b/>
          <w:sz w:val="16"/>
          <w:szCs w:val="16"/>
          <w:lang w:val="pt-BR"/>
        </w:rPr>
      </w:pPr>
    </w:p>
    <w:p w:rsidR="00F32391" w:rsidRPr="002207CC" w:rsidRDefault="00F32391" w:rsidP="002207CC">
      <w:pPr>
        <w:tabs>
          <w:tab w:val="left" w:pos="9356"/>
        </w:tabs>
        <w:rPr>
          <w:b/>
          <w:sz w:val="28"/>
          <w:szCs w:val="28"/>
          <w:lang w:val="pt-BR"/>
        </w:rPr>
      </w:pPr>
    </w:p>
    <w:p w:rsidR="002207CC" w:rsidRDefault="001636FA" w:rsidP="002207CC">
      <w:pPr>
        <w:tabs>
          <w:tab w:val="left" w:pos="9356"/>
        </w:tabs>
        <w:jc w:val="center"/>
        <w:rPr>
          <w:b/>
          <w:sz w:val="28"/>
          <w:szCs w:val="28"/>
          <w:lang w:val="pt-BR"/>
        </w:rPr>
      </w:pPr>
      <w:r>
        <w:rPr>
          <w:b/>
          <w:sz w:val="28"/>
          <w:szCs w:val="28"/>
          <w:lang w:val="pt-BR"/>
        </w:rPr>
        <w:t xml:space="preserve">D I S P O Z I Ţ I A  Nr. </w:t>
      </w:r>
      <w:r w:rsidR="004043AD">
        <w:rPr>
          <w:b/>
          <w:sz w:val="28"/>
          <w:szCs w:val="28"/>
          <w:lang w:val="pt-BR"/>
        </w:rPr>
        <w:t>465/2018</w:t>
      </w:r>
    </w:p>
    <w:p w:rsidR="00EF4C30" w:rsidRPr="00092323" w:rsidRDefault="00EF4C30" w:rsidP="002207CC">
      <w:pPr>
        <w:tabs>
          <w:tab w:val="left" w:pos="9356"/>
        </w:tabs>
        <w:jc w:val="center"/>
        <w:rPr>
          <w:b/>
          <w:sz w:val="16"/>
          <w:szCs w:val="16"/>
          <w:lang w:val="pt-BR"/>
        </w:rPr>
      </w:pPr>
    </w:p>
    <w:p w:rsidR="00A77514" w:rsidRDefault="0023436C" w:rsidP="0023436C">
      <w:pPr>
        <w:jc w:val="center"/>
        <w:rPr>
          <w:b/>
          <w:sz w:val="28"/>
          <w:szCs w:val="28"/>
        </w:rPr>
      </w:pPr>
      <w:r w:rsidRPr="007D1751">
        <w:rPr>
          <w:b/>
          <w:bCs/>
          <w:sz w:val="28"/>
          <w:szCs w:val="28"/>
        </w:rPr>
        <w:t xml:space="preserve">privind </w:t>
      </w:r>
      <w:r w:rsidR="00A11097">
        <w:rPr>
          <w:b/>
          <w:bCs/>
          <w:sz w:val="28"/>
          <w:szCs w:val="28"/>
        </w:rPr>
        <w:t>constituirea</w:t>
      </w:r>
      <w:r w:rsidRPr="007D1751">
        <w:rPr>
          <w:b/>
          <w:bCs/>
          <w:sz w:val="28"/>
          <w:szCs w:val="28"/>
        </w:rPr>
        <w:t xml:space="preserve"> comisiei de evaluare</w:t>
      </w:r>
      <w:r w:rsidR="002077C3">
        <w:rPr>
          <w:b/>
          <w:bCs/>
          <w:sz w:val="28"/>
          <w:szCs w:val="28"/>
        </w:rPr>
        <w:t xml:space="preserve"> a ofertelor</w:t>
      </w:r>
      <w:r w:rsidRPr="007D1751">
        <w:rPr>
          <w:b/>
          <w:bCs/>
          <w:sz w:val="28"/>
          <w:szCs w:val="28"/>
        </w:rPr>
        <w:t xml:space="preserve"> </w:t>
      </w:r>
      <w:r w:rsidRPr="007D1751">
        <w:rPr>
          <w:b/>
          <w:sz w:val="28"/>
          <w:szCs w:val="28"/>
        </w:rPr>
        <w:t xml:space="preserve">pentru </w:t>
      </w:r>
    </w:p>
    <w:p w:rsidR="004043AD" w:rsidRPr="008E7B98" w:rsidRDefault="0023436C" w:rsidP="00A77514">
      <w:pPr>
        <w:jc w:val="center"/>
        <w:rPr>
          <w:b/>
          <w:i/>
          <w:sz w:val="28"/>
          <w:szCs w:val="28"/>
        </w:rPr>
      </w:pPr>
      <w:r w:rsidRPr="007D1751">
        <w:rPr>
          <w:b/>
          <w:sz w:val="28"/>
          <w:szCs w:val="28"/>
        </w:rPr>
        <w:t xml:space="preserve">atribuirea </w:t>
      </w:r>
      <w:r w:rsidR="00B07A84">
        <w:rPr>
          <w:b/>
          <w:sz w:val="28"/>
          <w:szCs w:val="28"/>
        </w:rPr>
        <w:t>contract</w:t>
      </w:r>
      <w:r w:rsidR="0000580F">
        <w:rPr>
          <w:b/>
          <w:sz w:val="28"/>
          <w:szCs w:val="28"/>
        </w:rPr>
        <w:t>ului</w:t>
      </w:r>
      <w:r w:rsidR="007D1751">
        <w:rPr>
          <w:b/>
          <w:sz w:val="28"/>
          <w:szCs w:val="28"/>
        </w:rPr>
        <w:t xml:space="preserve"> </w:t>
      </w:r>
      <w:r w:rsidR="0036294F">
        <w:rPr>
          <w:b/>
          <w:sz w:val="28"/>
          <w:szCs w:val="28"/>
        </w:rPr>
        <w:t>de achiziţie publică</w:t>
      </w:r>
      <w:r w:rsidR="0000580F">
        <w:rPr>
          <w:b/>
          <w:sz w:val="28"/>
          <w:szCs w:val="28"/>
        </w:rPr>
        <w:t xml:space="preserve"> pentru </w:t>
      </w:r>
      <w:r w:rsidR="004043AD">
        <w:rPr>
          <w:b/>
          <w:sz w:val="28"/>
          <w:szCs w:val="28"/>
        </w:rPr>
        <w:t xml:space="preserve">obiectivul de investitie </w:t>
      </w:r>
      <w:r w:rsidR="004043AD" w:rsidRPr="008E7B98">
        <w:rPr>
          <w:b/>
          <w:i/>
          <w:sz w:val="28"/>
          <w:szCs w:val="28"/>
        </w:rPr>
        <w:t>„Achizi</w:t>
      </w:r>
      <w:r w:rsidR="0000579C" w:rsidRPr="008E7B98">
        <w:rPr>
          <w:b/>
          <w:i/>
          <w:sz w:val="28"/>
          <w:szCs w:val="28"/>
        </w:rPr>
        <w:t>ţ</w:t>
      </w:r>
      <w:r w:rsidR="004043AD" w:rsidRPr="008E7B98">
        <w:rPr>
          <w:b/>
          <w:i/>
          <w:sz w:val="28"/>
          <w:szCs w:val="28"/>
        </w:rPr>
        <w:t xml:space="preserve">ia unui buldoexcavator pentru </w:t>
      </w:r>
      <w:r w:rsidR="0000579C" w:rsidRPr="008E7B98">
        <w:rPr>
          <w:b/>
          <w:i/>
          <w:sz w:val="28"/>
          <w:szCs w:val="28"/>
        </w:rPr>
        <w:t>î</w:t>
      </w:r>
      <w:r w:rsidR="004043AD" w:rsidRPr="008E7B98">
        <w:rPr>
          <w:b/>
          <w:i/>
          <w:sz w:val="28"/>
          <w:szCs w:val="28"/>
        </w:rPr>
        <w:t>ntre</w:t>
      </w:r>
      <w:r w:rsidR="0000579C" w:rsidRPr="008E7B98">
        <w:rPr>
          <w:b/>
          <w:i/>
          <w:sz w:val="28"/>
          <w:szCs w:val="28"/>
        </w:rPr>
        <w:t>ţ</w:t>
      </w:r>
      <w:r w:rsidR="004043AD" w:rsidRPr="008E7B98">
        <w:rPr>
          <w:b/>
          <w:i/>
          <w:sz w:val="28"/>
          <w:szCs w:val="28"/>
        </w:rPr>
        <w:t>inerea drumurilor</w:t>
      </w:r>
    </w:p>
    <w:p w:rsidR="0023436C" w:rsidRPr="008E7B98" w:rsidRDefault="004043AD" w:rsidP="00A77514">
      <w:pPr>
        <w:jc w:val="center"/>
        <w:rPr>
          <w:b/>
          <w:i/>
          <w:sz w:val="28"/>
          <w:szCs w:val="28"/>
        </w:rPr>
      </w:pPr>
      <w:r w:rsidRPr="008E7B98">
        <w:rPr>
          <w:b/>
          <w:i/>
          <w:sz w:val="28"/>
          <w:szCs w:val="28"/>
        </w:rPr>
        <w:t xml:space="preserve"> </w:t>
      </w:r>
      <w:r w:rsidR="0000579C" w:rsidRPr="008E7B98">
        <w:rPr>
          <w:b/>
          <w:i/>
          <w:sz w:val="28"/>
          <w:szCs w:val="28"/>
        </w:rPr>
        <w:t>ş</w:t>
      </w:r>
      <w:r w:rsidRPr="008E7B98">
        <w:rPr>
          <w:b/>
          <w:i/>
          <w:sz w:val="28"/>
          <w:szCs w:val="28"/>
        </w:rPr>
        <w:t>i a spa</w:t>
      </w:r>
      <w:r w:rsidR="0000579C" w:rsidRPr="008E7B98">
        <w:rPr>
          <w:b/>
          <w:i/>
          <w:sz w:val="28"/>
          <w:szCs w:val="28"/>
        </w:rPr>
        <w:t>ţ</w:t>
      </w:r>
      <w:r w:rsidRPr="008E7B98">
        <w:rPr>
          <w:b/>
          <w:i/>
          <w:sz w:val="28"/>
          <w:szCs w:val="28"/>
        </w:rPr>
        <w:t>iilor verzi</w:t>
      </w:r>
      <w:r w:rsidR="0000580F" w:rsidRPr="008E7B98">
        <w:rPr>
          <w:b/>
          <w:i/>
          <w:sz w:val="28"/>
          <w:szCs w:val="28"/>
        </w:rPr>
        <w:t>”</w:t>
      </w:r>
      <w:r w:rsidR="0036294F" w:rsidRPr="008E7B98">
        <w:rPr>
          <w:b/>
          <w:i/>
          <w:sz w:val="28"/>
          <w:szCs w:val="28"/>
        </w:rPr>
        <w:t xml:space="preserve"> </w:t>
      </w:r>
    </w:p>
    <w:p w:rsidR="00357F4E" w:rsidRDefault="00357F4E" w:rsidP="00251174">
      <w:pPr>
        <w:jc w:val="both"/>
        <w:rPr>
          <w:color w:val="000000"/>
          <w:sz w:val="18"/>
          <w:szCs w:val="18"/>
        </w:rPr>
      </w:pPr>
    </w:p>
    <w:p w:rsidR="00357F4E" w:rsidRPr="007A109F" w:rsidRDefault="00357F4E" w:rsidP="00251174">
      <w:pPr>
        <w:jc w:val="both"/>
        <w:rPr>
          <w:color w:val="000000"/>
          <w:sz w:val="18"/>
          <w:szCs w:val="18"/>
        </w:rPr>
      </w:pPr>
    </w:p>
    <w:p w:rsidR="00581EC9" w:rsidRPr="00CF3E96" w:rsidRDefault="00A6785A" w:rsidP="00535CF4">
      <w:pPr>
        <w:tabs>
          <w:tab w:val="left" w:pos="720"/>
        </w:tabs>
        <w:jc w:val="both"/>
      </w:pPr>
      <w:r>
        <w:tab/>
      </w:r>
      <w:r w:rsidR="00786DC7" w:rsidRPr="00CF3E96">
        <w:t>având în</w:t>
      </w:r>
      <w:r w:rsidR="00C61639" w:rsidRPr="00CF3E96">
        <w:t xml:space="preserve"> vedere</w:t>
      </w:r>
      <w:r w:rsidR="00581EC9" w:rsidRPr="00CF3E96">
        <w:t>:</w:t>
      </w:r>
    </w:p>
    <w:p w:rsidR="00535CF4" w:rsidRPr="00A11097" w:rsidRDefault="00581EC9" w:rsidP="00533EC2">
      <w:pPr>
        <w:jc w:val="both"/>
        <w:rPr>
          <w:b/>
        </w:rPr>
      </w:pPr>
      <w:r w:rsidRPr="00CF3E96">
        <w:tab/>
        <w:t>-</w:t>
      </w:r>
      <w:r w:rsidR="00856183">
        <w:t xml:space="preserve"> referatul </w:t>
      </w:r>
      <w:r w:rsidR="00535CF4" w:rsidRPr="00CF3E96">
        <w:t xml:space="preserve">domnului </w:t>
      </w:r>
      <w:r w:rsidR="00535CF4" w:rsidRPr="008F38CE">
        <w:t>Ciobanic</w:t>
      </w:r>
      <w:r w:rsidR="0000579C">
        <w:t>ă</w:t>
      </w:r>
      <w:r w:rsidR="00535CF4" w:rsidRPr="008F38CE">
        <w:t xml:space="preserve"> Neculai</w:t>
      </w:r>
      <w:r w:rsidR="00535CF4" w:rsidRPr="00CF3E96">
        <w:t xml:space="preserve">, consilier </w:t>
      </w:r>
      <w:r w:rsidR="0000579C">
        <w:t>î</w:t>
      </w:r>
      <w:r w:rsidR="00535CF4" w:rsidRPr="00CF3E96">
        <w:t>n cadrul aparatului de specialitate al primarului comunei Ra</w:t>
      </w:r>
      <w:r w:rsidR="009F72F3">
        <w:t>faila, înregistrat sub nr</w:t>
      </w:r>
      <w:r w:rsidR="009F72F3" w:rsidRPr="00F46461">
        <w:rPr>
          <w:b/>
        </w:rPr>
        <w:t xml:space="preserve">. </w:t>
      </w:r>
      <w:r w:rsidR="004043AD">
        <w:t>4322</w:t>
      </w:r>
      <w:r w:rsidR="009F72F3" w:rsidRPr="008F38CE">
        <w:t xml:space="preserve"> din </w:t>
      </w:r>
      <w:r w:rsidR="004043AD">
        <w:t>17.10.2018</w:t>
      </w:r>
      <w:r w:rsidR="00535CF4" w:rsidRPr="00CF3E96">
        <w:t xml:space="preserve">, prin care solicită </w:t>
      </w:r>
      <w:r w:rsidR="000C55FF">
        <w:t>desemnarea</w:t>
      </w:r>
      <w:r w:rsidR="00535CF4" w:rsidRPr="00CF3E96">
        <w:t xml:space="preserve"> comisiei </w:t>
      </w:r>
      <w:r w:rsidR="00E83947" w:rsidRPr="00CF3E96">
        <w:t>de evaluare a ofertelor pentru atribuirea co</w:t>
      </w:r>
      <w:r w:rsidR="0000580F">
        <w:t>ntractului</w:t>
      </w:r>
      <w:r w:rsidR="00FD4346">
        <w:t xml:space="preserve"> de achizi</w:t>
      </w:r>
      <w:r w:rsidR="0000579C">
        <w:t>ţ</w:t>
      </w:r>
      <w:r w:rsidR="00FD4346">
        <w:t>ie public</w:t>
      </w:r>
      <w:r w:rsidR="0000579C">
        <w:t>ă</w:t>
      </w:r>
      <w:r w:rsidR="0000580F">
        <w:t xml:space="preserve"> pentru </w:t>
      </w:r>
      <w:r w:rsidR="00533EC2" w:rsidRPr="00533EC2">
        <w:t>obiectivul de investi</w:t>
      </w:r>
      <w:r w:rsidR="0000579C">
        <w:t>ţ</w:t>
      </w:r>
      <w:r w:rsidR="00533EC2" w:rsidRPr="00533EC2">
        <w:t>ie</w:t>
      </w:r>
      <w:r w:rsidR="00533EC2" w:rsidRPr="00533EC2">
        <w:rPr>
          <w:b/>
        </w:rPr>
        <w:t xml:space="preserve"> </w:t>
      </w:r>
      <w:r w:rsidR="00533EC2" w:rsidRPr="008E7B98">
        <w:rPr>
          <w:b/>
          <w:i/>
        </w:rPr>
        <w:t>„Achizi</w:t>
      </w:r>
      <w:r w:rsidR="0000579C" w:rsidRPr="008E7B98">
        <w:rPr>
          <w:b/>
          <w:i/>
        </w:rPr>
        <w:t>ţ</w:t>
      </w:r>
      <w:r w:rsidR="00533EC2" w:rsidRPr="008E7B98">
        <w:rPr>
          <w:b/>
          <w:i/>
        </w:rPr>
        <w:t xml:space="preserve">ia unui buldoexcavator pentru </w:t>
      </w:r>
      <w:r w:rsidR="0000579C" w:rsidRPr="008E7B98">
        <w:rPr>
          <w:b/>
          <w:i/>
        </w:rPr>
        <w:t>în</w:t>
      </w:r>
      <w:r w:rsidR="00533EC2" w:rsidRPr="008E7B98">
        <w:rPr>
          <w:b/>
          <w:i/>
        </w:rPr>
        <w:t>tre</w:t>
      </w:r>
      <w:r w:rsidR="0000579C" w:rsidRPr="008E7B98">
        <w:rPr>
          <w:b/>
          <w:i/>
        </w:rPr>
        <w:t>ţ</w:t>
      </w:r>
      <w:r w:rsidR="00533EC2" w:rsidRPr="008E7B98">
        <w:rPr>
          <w:b/>
          <w:i/>
        </w:rPr>
        <w:t xml:space="preserve">inerea drumurilor </w:t>
      </w:r>
      <w:r w:rsidR="0000579C" w:rsidRPr="008E7B98">
        <w:rPr>
          <w:b/>
          <w:i/>
        </w:rPr>
        <w:t>ş</w:t>
      </w:r>
      <w:r w:rsidR="00533EC2" w:rsidRPr="008E7B98">
        <w:rPr>
          <w:b/>
          <w:i/>
        </w:rPr>
        <w:t>i a spa</w:t>
      </w:r>
      <w:r w:rsidR="0000579C" w:rsidRPr="008E7B98">
        <w:rPr>
          <w:b/>
          <w:i/>
        </w:rPr>
        <w:t>ţ</w:t>
      </w:r>
      <w:r w:rsidR="00533EC2" w:rsidRPr="008E7B98">
        <w:rPr>
          <w:b/>
          <w:i/>
        </w:rPr>
        <w:t>iilor verzi”</w:t>
      </w:r>
      <w:r w:rsidR="00840001" w:rsidRPr="00F84CD4">
        <w:t>;</w:t>
      </w:r>
    </w:p>
    <w:p w:rsidR="000323B1" w:rsidRPr="00CF3E96" w:rsidRDefault="00AE3A55" w:rsidP="00F84CD4">
      <w:pPr>
        <w:ind w:firstLine="720"/>
        <w:jc w:val="both"/>
        <w:rPr>
          <w:color w:val="000000"/>
        </w:rPr>
      </w:pPr>
      <w:r w:rsidRPr="00CF3E96">
        <w:t xml:space="preserve">- </w:t>
      </w:r>
      <w:r w:rsidR="00786DC7" w:rsidRPr="00CF3E96">
        <w:t>prevederile</w:t>
      </w:r>
      <w:r w:rsidR="00BC65AB">
        <w:t xml:space="preserve"> art. 7, alin. (5) din</w:t>
      </w:r>
      <w:r w:rsidR="00786DC7" w:rsidRPr="00CF3E96">
        <w:t xml:space="preserve"> </w:t>
      </w:r>
      <w:r w:rsidR="00F84CD4" w:rsidRPr="00F84CD4">
        <w:rPr>
          <w:rStyle w:val="l5tlu1"/>
          <w:b w:val="0"/>
          <w:sz w:val="24"/>
          <w:szCs w:val="24"/>
        </w:rPr>
        <w:t>Leg</w:t>
      </w:r>
      <w:r w:rsidR="00BC65AB">
        <w:rPr>
          <w:rStyle w:val="l5tlu1"/>
          <w:b w:val="0"/>
          <w:sz w:val="24"/>
          <w:szCs w:val="24"/>
        </w:rPr>
        <w:t>ea</w:t>
      </w:r>
      <w:r w:rsidR="00F84CD4" w:rsidRPr="00F84CD4">
        <w:rPr>
          <w:rStyle w:val="l5tlu1"/>
          <w:b w:val="0"/>
          <w:sz w:val="24"/>
          <w:szCs w:val="24"/>
        </w:rPr>
        <w:t xml:space="preserve"> nr. 98/2016 privind achiziţiile publice</w:t>
      </w:r>
      <w:r w:rsidR="00F84CD4">
        <w:rPr>
          <w:rFonts w:ascii="Arial" w:hAnsi="Arial" w:cs="Arial"/>
          <w:b/>
          <w:bCs/>
          <w:color w:val="000000"/>
          <w:sz w:val="32"/>
          <w:szCs w:val="32"/>
        </w:rPr>
        <w:t xml:space="preserve"> </w:t>
      </w:r>
      <w:r w:rsidR="006B1A45" w:rsidRPr="00CF3E96">
        <w:rPr>
          <w:color w:val="000000"/>
        </w:rPr>
        <w:t>cu modificarile si completarile ulterioare;</w:t>
      </w:r>
    </w:p>
    <w:p w:rsidR="00CA2957" w:rsidRDefault="000323B1" w:rsidP="00F84CD4">
      <w:pPr>
        <w:ind w:firstLine="720"/>
        <w:jc w:val="both"/>
      </w:pPr>
      <w:r w:rsidRPr="00CF3E96">
        <w:t>în conformitate cu</w:t>
      </w:r>
      <w:r w:rsidR="00CA2957">
        <w:t>:</w:t>
      </w:r>
    </w:p>
    <w:p w:rsidR="00786DC7" w:rsidRDefault="00CA2957" w:rsidP="00F84CD4">
      <w:pPr>
        <w:ind w:firstLine="720"/>
        <w:jc w:val="both"/>
      </w:pPr>
      <w:r>
        <w:t>-</w:t>
      </w:r>
      <w:r w:rsidR="006D4377">
        <w:t xml:space="preserve"> prevederile </w:t>
      </w:r>
      <w:r w:rsidR="00786DC7" w:rsidRPr="00CF3E96">
        <w:rPr>
          <w:color w:val="000000"/>
        </w:rPr>
        <w:t xml:space="preserve">art. </w:t>
      </w:r>
      <w:r w:rsidR="00F84CD4">
        <w:rPr>
          <w:color w:val="000000"/>
        </w:rPr>
        <w:t>64</w:t>
      </w:r>
      <w:r>
        <w:rPr>
          <w:color w:val="000000"/>
        </w:rPr>
        <w:t>,</w:t>
      </w:r>
      <w:r w:rsidR="00AE3A55" w:rsidRPr="00CF3E96">
        <w:rPr>
          <w:color w:val="000000"/>
        </w:rPr>
        <w:t xml:space="preserve"> art. </w:t>
      </w:r>
      <w:r w:rsidR="00F84CD4">
        <w:rPr>
          <w:color w:val="000000"/>
        </w:rPr>
        <w:t>65</w:t>
      </w:r>
      <w:r>
        <w:rPr>
          <w:color w:val="000000"/>
        </w:rPr>
        <w:t>, art. 126 si art. 128</w:t>
      </w:r>
      <w:r w:rsidR="00F84CD4">
        <w:rPr>
          <w:color w:val="000000"/>
        </w:rPr>
        <w:t xml:space="preserve"> </w:t>
      </w:r>
      <w:r w:rsidR="00786DC7" w:rsidRPr="00CF3E96">
        <w:rPr>
          <w:color w:val="000000"/>
        </w:rPr>
        <w:t xml:space="preserve">din </w:t>
      </w:r>
      <w:r w:rsidR="00F84CD4" w:rsidRPr="00F84CD4">
        <w:rPr>
          <w:rStyle w:val="l5tlu1"/>
          <w:b w:val="0"/>
          <w:sz w:val="24"/>
          <w:szCs w:val="24"/>
        </w:rPr>
        <w:t>Hotărârea nr. 395/2016 pentru aprobarea Normelor metodologice de aplicare a prevederilor referitoare la atribuirea contractului de achiziţie publică/acordului-cadru din Legea nr. 98/2016 privind achiziţiile publice</w:t>
      </w:r>
      <w:r w:rsidR="006B1A45" w:rsidRPr="00CF3E96">
        <w:t>, cu modificarile si completarile ulterioare</w:t>
      </w:r>
      <w:r w:rsidR="00463A75" w:rsidRPr="00CF3E96">
        <w:t>;</w:t>
      </w:r>
    </w:p>
    <w:p w:rsidR="00CA2957" w:rsidRPr="00CF3E96" w:rsidRDefault="00CA2957" w:rsidP="00CA2957">
      <w:pPr>
        <w:tabs>
          <w:tab w:val="left" w:pos="1122"/>
        </w:tabs>
        <w:jc w:val="both"/>
      </w:pPr>
      <w:r>
        <w:t xml:space="preserve">          - Hotararea Consiliului Local Rafaila nr. 09/07.02.2018 </w:t>
      </w:r>
      <w:r w:rsidRPr="00CA2957">
        <w:rPr>
          <w:bCs/>
        </w:rPr>
        <w:t>privind aprobarea bugetului local al comunei Rafaila, pe anul 2018</w:t>
      </w:r>
      <w:r>
        <w:rPr>
          <w:bCs/>
        </w:rPr>
        <w:t>;</w:t>
      </w:r>
    </w:p>
    <w:p w:rsidR="000E4561" w:rsidRDefault="0023436C" w:rsidP="00786DC7">
      <w:pPr>
        <w:jc w:val="both"/>
      </w:pPr>
      <w:r w:rsidRPr="00CF3E96">
        <w:tab/>
      </w:r>
      <w:r w:rsidR="00F574DF" w:rsidRPr="00CF3E96">
        <w:t xml:space="preserve">în temeiul prevederilor </w:t>
      </w:r>
      <w:r w:rsidR="00C67A45" w:rsidRPr="00CF3E96">
        <w:t xml:space="preserve">art. 61 alin. (2), </w:t>
      </w:r>
      <w:r w:rsidR="00F574DF" w:rsidRPr="00CF3E96">
        <w:t xml:space="preserve">art. 63 </w:t>
      </w:r>
      <w:r w:rsidRPr="00CF3E96">
        <w:t>alin</w:t>
      </w:r>
      <w:r w:rsidR="00EF4C30" w:rsidRPr="00CF3E96">
        <w:t>.</w:t>
      </w:r>
      <w:r w:rsidR="00585F74" w:rsidRPr="00CF3E96">
        <w:t xml:space="preserve"> (1</w:t>
      </w:r>
      <w:r w:rsidRPr="00CF3E96">
        <w:t>)</w:t>
      </w:r>
      <w:r w:rsidR="00585F74" w:rsidRPr="00CF3E96">
        <w:t xml:space="preserve"> lit. „</w:t>
      </w:r>
      <w:r w:rsidR="00585F74" w:rsidRPr="00CF3E96">
        <w:rPr>
          <w:lang w:val="en-US"/>
        </w:rPr>
        <w:t>e</w:t>
      </w:r>
      <w:r w:rsidR="00013CB2" w:rsidRPr="00CF3E96">
        <w:rPr>
          <w:lang w:val="en-US"/>
        </w:rPr>
        <w:t xml:space="preserve">”, </w:t>
      </w:r>
      <w:r w:rsidR="000E4561" w:rsidRPr="00CF3E96">
        <w:t>art. 68 alin. (1) şi art. 115 alin. (1) lit. „a</w:t>
      </w:r>
      <w:r w:rsidR="00A41D2B">
        <w:t>”</w:t>
      </w:r>
      <w:r w:rsidR="000E4561" w:rsidRPr="00CF3E96">
        <w:t xml:space="preserve"> din Legea nr. 215/2001 privind administraţia publică locală, republicată</w:t>
      </w:r>
      <w:r w:rsidR="00F36F58">
        <w:t>, cu modificarile si completarile ulterioare</w:t>
      </w:r>
      <w:r w:rsidR="000E4561" w:rsidRPr="00CF3E96">
        <w:t>;</w:t>
      </w:r>
    </w:p>
    <w:p w:rsidR="00CF3E96" w:rsidRPr="00CF3E96" w:rsidRDefault="00CF3E96" w:rsidP="00786DC7">
      <w:pPr>
        <w:jc w:val="both"/>
      </w:pPr>
    </w:p>
    <w:p w:rsidR="00B07A84" w:rsidRPr="00092323" w:rsidRDefault="00B07A84" w:rsidP="000E4561">
      <w:pPr>
        <w:tabs>
          <w:tab w:val="left" w:pos="480"/>
        </w:tabs>
        <w:jc w:val="both"/>
        <w:rPr>
          <w:sz w:val="8"/>
          <w:szCs w:val="8"/>
        </w:rPr>
      </w:pPr>
    </w:p>
    <w:p w:rsidR="0023436C" w:rsidRDefault="004B008F" w:rsidP="0023436C">
      <w:pPr>
        <w:ind w:left="720"/>
        <w:jc w:val="center"/>
        <w:rPr>
          <w:b/>
          <w:i/>
          <w:sz w:val="28"/>
          <w:szCs w:val="28"/>
        </w:rPr>
      </w:pPr>
      <w:r w:rsidRPr="0023436C">
        <w:rPr>
          <w:b/>
          <w:i/>
          <w:sz w:val="28"/>
          <w:szCs w:val="28"/>
        </w:rPr>
        <w:t xml:space="preserve">Fînariu </w:t>
      </w:r>
      <w:r w:rsidR="0023436C" w:rsidRPr="0023436C">
        <w:rPr>
          <w:b/>
          <w:i/>
          <w:sz w:val="28"/>
          <w:szCs w:val="28"/>
        </w:rPr>
        <w:t>Constantin, primar al c</w:t>
      </w:r>
      <w:r w:rsidR="0073299D">
        <w:rPr>
          <w:b/>
          <w:i/>
          <w:sz w:val="28"/>
          <w:szCs w:val="28"/>
        </w:rPr>
        <w:t>omunei Rafaila, judeţ</w:t>
      </w:r>
      <w:r w:rsidR="00013CB2">
        <w:rPr>
          <w:b/>
          <w:i/>
          <w:sz w:val="28"/>
          <w:szCs w:val="28"/>
        </w:rPr>
        <w:t>ul Vaslui,</w:t>
      </w:r>
    </w:p>
    <w:p w:rsidR="00BB3117" w:rsidRPr="00BB3117" w:rsidRDefault="00BB3117" w:rsidP="0023436C">
      <w:pPr>
        <w:ind w:left="720"/>
        <w:jc w:val="center"/>
        <w:rPr>
          <w:b/>
          <w:i/>
        </w:rPr>
      </w:pPr>
    </w:p>
    <w:p w:rsidR="00013CB2" w:rsidRPr="00092323" w:rsidRDefault="00013CB2" w:rsidP="0023436C">
      <w:pPr>
        <w:ind w:left="720"/>
        <w:jc w:val="center"/>
        <w:rPr>
          <w:b/>
          <w:i/>
          <w:sz w:val="8"/>
          <w:szCs w:val="8"/>
        </w:rPr>
      </w:pPr>
    </w:p>
    <w:p w:rsidR="0023436C" w:rsidRPr="0023436C" w:rsidRDefault="00601063" w:rsidP="0023436C">
      <w:pPr>
        <w:ind w:firstLine="720"/>
        <w:jc w:val="center"/>
        <w:rPr>
          <w:b/>
          <w:sz w:val="28"/>
          <w:szCs w:val="28"/>
        </w:rPr>
      </w:pPr>
      <w:r>
        <w:rPr>
          <w:b/>
          <w:sz w:val="28"/>
          <w:szCs w:val="28"/>
        </w:rPr>
        <w:t>D I S P U N</w:t>
      </w:r>
      <w:r w:rsidR="0023436C" w:rsidRPr="0023436C">
        <w:rPr>
          <w:b/>
          <w:sz w:val="28"/>
          <w:szCs w:val="28"/>
        </w:rPr>
        <w:t>:</w:t>
      </w:r>
    </w:p>
    <w:p w:rsidR="0023436C" w:rsidRPr="00CF3E96" w:rsidRDefault="0023436C" w:rsidP="0023436C">
      <w:pPr>
        <w:jc w:val="both"/>
      </w:pPr>
    </w:p>
    <w:p w:rsidR="0023436C" w:rsidRPr="00CF3E96" w:rsidRDefault="0023436C" w:rsidP="0023436C">
      <w:pPr>
        <w:jc w:val="both"/>
        <w:rPr>
          <w:b/>
        </w:rPr>
      </w:pPr>
      <w:r w:rsidRPr="00CF3E96">
        <w:tab/>
      </w:r>
      <w:r w:rsidRPr="00CF3E96">
        <w:rPr>
          <w:b/>
          <w:bCs/>
        </w:rPr>
        <w:t>Art. 1.</w:t>
      </w:r>
      <w:r w:rsidRPr="00CF3E96">
        <w:t xml:space="preserve"> </w:t>
      </w:r>
      <w:r w:rsidR="005B1E49" w:rsidRPr="005B1E49">
        <w:rPr>
          <w:b/>
        </w:rPr>
        <w:t>alin. (1).</w:t>
      </w:r>
      <w:r w:rsidR="005B1E49">
        <w:t xml:space="preserve"> </w:t>
      </w:r>
      <w:r w:rsidRPr="00CF3E96">
        <w:t xml:space="preserve">Se </w:t>
      </w:r>
      <w:r w:rsidR="00A11097">
        <w:t>constituie</w:t>
      </w:r>
      <w:r w:rsidRPr="00CF3E96">
        <w:t xml:space="preserve"> comisi</w:t>
      </w:r>
      <w:r w:rsidR="00804BB2">
        <w:t>a</w:t>
      </w:r>
      <w:r w:rsidRPr="00CF3E96">
        <w:t xml:space="preserve"> de evaluar</w:t>
      </w:r>
      <w:r w:rsidR="00B07A84" w:rsidRPr="00CF3E96">
        <w:t xml:space="preserve">e </w:t>
      </w:r>
      <w:r w:rsidR="00E67E14">
        <w:t>a ofertelor</w:t>
      </w:r>
      <w:r w:rsidR="005B1E49">
        <w:t xml:space="preserve">, </w:t>
      </w:r>
      <w:r w:rsidR="0000579C">
        <w:t>î</w:t>
      </w:r>
      <w:r w:rsidR="005B1E49">
        <w:t>n vederea desf</w:t>
      </w:r>
      <w:r w:rsidR="0000579C">
        <w:t>ăş</w:t>
      </w:r>
      <w:r w:rsidR="005B1E49">
        <w:t>ur</w:t>
      </w:r>
      <w:r w:rsidR="0000579C">
        <w:t>ă</w:t>
      </w:r>
      <w:r w:rsidR="005B1E49">
        <w:t>rii procedurii simplificate,</w:t>
      </w:r>
      <w:r w:rsidR="00E67E14">
        <w:t xml:space="preserve"> </w:t>
      </w:r>
      <w:r w:rsidR="00B07A84" w:rsidRPr="00CF3E96">
        <w:t xml:space="preserve">pentru atribuirea </w:t>
      </w:r>
      <w:r w:rsidR="00A41D2B" w:rsidRPr="00CF3E96">
        <w:t>co</w:t>
      </w:r>
      <w:r w:rsidR="00A41D2B">
        <w:t>ntractului de achizi</w:t>
      </w:r>
      <w:r w:rsidR="00C91C6C">
        <w:t>ţ</w:t>
      </w:r>
      <w:r w:rsidR="00A41D2B">
        <w:t>ie public</w:t>
      </w:r>
      <w:r w:rsidR="00C91C6C">
        <w:t>ă</w:t>
      </w:r>
      <w:r w:rsidR="00A41D2B">
        <w:t xml:space="preserve"> pentru </w:t>
      </w:r>
      <w:r w:rsidR="00A41D2B" w:rsidRPr="00533EC2">
        <w:t>obiectivul de investi</w:t>
      </w:r>
      <w:r w:rsidR="00C91C6C">
        <w:t>ţ</w:t>
      </w:r>
      <w:r w:rsidR="00A41D2B" w:rsidRPr="00533EC2">
        <w:t>ie</w:t>
      </w:r>
      <w:r w:rsidR="00A41D2B" w:rsidRPr="00533EC2">
        <w:rPr>
          <w:b/>
        </w:rPr>
        <w:t xml:space="preserve"> </w:t>
      </w:r>
      <w:r w:rsidR="00A41D2B" w:rsidRPr="008E7B98">
        <w:rPr>
          <w:b/>
          <w:i/>
        </w:rPr>
        <w:t>„Achizi</w:t>
      </w:r>
      <w:r w:rsidR="00C91C6C" w:rsidRPr="008E7B98">
        <w:rPr>
          <w:b/>
          <w:i/>
        </w:rPr>
        <w:t>ţ</w:t>
      </w:r>
      <w:r w:rsidR="00A41D2B" w:rsidRPr="008E7B98">
        <w:rPr>
          <w:b/>
          <w:i/>
        </w:rPr>
        <w:t xml:space="preserve">ia unui buldoexcavator pentru </w:t>
      </w:r>
      <w:r w:rsidR="00C91C6C" w:rsidRPr="008E7B98">
        <w:rPr>
          <w:b/>
          <w:i/>
        </w:rPr>
        <w:t>î</w:t>
      </w:r>
      <w:r w:rsidR="00A41D2B" w:rsidRPr="008E7B98">
        <w:rPr>
          <w:b/>
          <w:i/>
        </w:rPr>
        <w:t>ntre</w:t>
      </w:r>
      <w:r w:rsidR="00C91C6C" w:rsidRPr="008E7B98">
        <w:rPr>
          <w:b/>
          <w:i/>
        </w:rPr>
        <w:t>ţ</w:t>
      </w:r>
      <w:r w:rsidR="00A41D2B" w:rsidRPr="008E7B98">
        <w:rPr>
          <w:b/>
          <w:i/>
        </w:rPr>
        <w:t xml:space="preserve">inerea drumurilor </w:t>
      </w:r>
      <w:r w:rsidR="00C91C6C" w:rsidRPr="008E7B98">
        <w:rPr>
          <w:b/>
          <w:i/>
        </w:rPr>
        <w:t>ş</w:t>
      </w:r>
      <w:r w:rsidR="00A41D2B" w:rsidRPr="008E7B98">
        <w:rPr>
          <w:b/>
          <w:i/>
        </w:rPr>
        <w:t>i a spa</w:t>
      </w:r>
      <w:r w:rsidR="00C91C6C" w:rsidRPr="008E7B98">
        <w:rPr>
          <w:b/>
          <w:i/>
        </w:rPr>
        <w:t>ţ</w:t>
      </w:r>
      <w:r w:rsidR="00A41D2B" w:rsidRPr="008E7B98">
        <w:rPr>
          <w:b/>
          <w:i/>
        </w:rPr>
        <w:t>iilor verzi”</w:t>
      </w:r>
      <w:r w:rsidR="00B07A84" w:rsidRPr="00CF3E96">
        <w:t xml:space="preserve">, </w:t>
      </w:r>
      <w:r w:rsidR="002077C3">
        <w:t>astfel</w:t>
      </w:r>
      <w:r w:rsidRPr="00CF3E96">
        <w:t>:</w:t>
      </w:r>
    </w:p>
    <w:p w:rsidR="00AD697B" w:rsidRDefault="0023436C" w:rsidP="00CE59C1">
      <w:pPr>
        <w:numPr>
          <w:ilvl w:val="0"/>
          <w:numId w:val="1"/>
        </w:numPr>
        <w:tabs>
          <w:tab w:val="left" w:pos="900"/>
        </w:tabs>
        <w:jc w:val="both"/>
      </w:pPr>
      <w:r w:rsidRPr="00CF3E96">
        <w:rPr>
          <w:b/>
        </w:rPr>
        <w:t>Preşedinte</w:t>
      </w:r>
      <w:r w:rsidRPr="00CF3E96">
        <w:t xml:space="preserve">: </w:t>
      </w:r>
      <w:r w:rsidR="0003388E">
        <w:rPr>
          <w:b/>
        </w:rPr>
        <w:t>Sandu Gabriel</w:t>
      </w:r>
      <w:r w:rsidR="00AD697B" w:rsidRPr="00CF3E96">
        <w:rPr>
          <w:b/>
        </w:rPr>
        <w:t xml:space="preserve">, </w:t>
      </w:r>
      <w:r w:rsidR="0003388E">
        <w:t>viceprimarul</w:t>
      </w:r>
      <w:r w:rsidR="00CE59C1" w:rsidRPr="00CF3E96">
        <w:t xml:space="preserve"> comunei Rafaila;</w:t>
      </w:r>
    </w:p>
    <w:p w:rsidR="00315D5D" w:rsidRPr="00CF3E96" w:rsidRDefault="00315D5D" w:rsidP="00315D5D">
      <w:pPr>
        <w:numPr>
          <w:ilvl w:val="0"/>
          <w:numId w:val="1"/>
        </w:numPr>
        <w:tabs>
          <w:tab w:val="left" w:pos="900"/>
        </w:tabs>
        <w:jc w:val="both"/>
        <w:rPr>
          <w:b/>
        </w:rPr>
      </w:pPr>
      <w:r w:rsidRPr="00CF3E96">
        <w:rPr>
          <w:b/>
        </w:rPr>
        <w:t>Membri</w:t>
      </w:r>
      <w:r w:rsidRPr="00CF3E96">
        <w:t xml:space="preserve">:   </w:t>
      </w:r>
    </w:p>
    <w:p w:rsidR="009B018B" w:rsidRPr="009B018B" w:rsidRDefault="00A41D2B" w:rsidP="00315D5D">
      <w:pPr>
        <w:numPr>
          <w:ilvl w:val="1"/>
          <w:numId w:val="1"/>
        </w:numPr>
        <w:tabs>
          <w:tab w:val="left" w:pos="900"/>
        </w:tabs>
        <w:jc w:val="both"/>
      </w:pPr>
      <w:r>
        <w:rPr>
          <w:b/>
        </w:rPr>
        <w:t>Ciob</w:t>
      </w:r>
      <w:r w:rsidR="00C91C6C">
        <w:rPr>
          <w:b/>
        </w:rPr>
        <w:t>ă</w:t>
      </w:r>
      <w:r>
        <w:rPr>
          <w:b/>
        </w:rPr>
        <w:t>nic</w:t>
      </w:r>
      <w:r w:rsidR="00C91C6C">
        <w:rPr>
          <w:b/>
        </w:rPr>
        <w:t>ă</w:t>
      </w:r>
      <w:r>
        <w:rPr>
          <w:b/>
        </w:rPr>
        <w:t xml:space="preserve"> Neculai</w:t>
      </w:r>
      <w:r w:rsidRPr="00CF3E96">
        <w:rPr>
          <w:b/>
        </w:rPr>
        <w:t xml:space="preserve">, </w:t>
      </w:r>
      <w:r>
        <w:t>consilier (inginer)</w:t>
      </w:r>
      <w:r w:rsidRPr="00CF3E96">
        <w:t xml:space="preserve"> în cadrul aparatului de specialitate al primarului comunei Rafaila;</w:t>
      </w:r>
    </w:p>
    <w:p w:rsidR="00804BB2" w:rsidRPr="00CF3E96" w:rsidRDefault="0003388E" w:rsidP="00804BB2">
      <w:pPr>
        <w:numPr>
          <w:ilvl w:val="1"/>
          <w:numId w:val="8"/>
        </w:numPr>
        <w:tabs>
          <w:tab w:val="left" w:pos="900"/>
        </w:tabs>
        <w:jc w:val="both"/>
      </w:pPr>
      <w:r>
        <w:rPr>
          <w:b/>
        </w:rPr>
        <w:t>Miron Constantin</w:t>
      </w:r>
      <w:r w:rsidR="00804BB2" w:rsidRPr="00CF3E96">
        <w:t xml:space="preserve">, </w:t>
      </w:r>
      <w:r w:rsidR="00C91C6C">
        <w:t>ş</w:t>
      </w:r>
      <w:r>
        <w:t>ofer</w:t>
      </w:r>
      <w:r w:rsidR="00724463">
        <w:t>,</w:t>
      </w:r>
      <w:r w:rsidR="00804BB2">
        <w:t xml:space="preserve"> </w:t>
      </w:r>
      <w:r w:rsidR="00C91C6C">
        <w:t>î</w:t>
      </w:r>
      <w:r w:rsidR="00804BB2">
        <w:t xml:space="preserve">n cadrul </w:t>
      </w:r>
      <w:r>
        <w:t>Serviciului Public de Gospod</w:t>
      </w:r>
      <w:r w:rsidR="00C91C6C">
        <w:t>ă</w:t>
      </w:r>
      <w:r>
        <w:t>rire Comunal</w:t>
      </w:r>
      <w:r w:rsidR="00C91C6C">
        <w:t>ă</w:t>
      </w:r>
      <w:r>
        <w:t xml:space="preserve"> din subordinea Consiliului local al</w:t>
      </w:r>
      <w:r w:rsidR="00804BB2" w:rsidRPr="00CF3E96">
        <w:t xml:space="preserve"> comunei Rafaila;</w:t>
      </w:r>
    </w:p>
    <w:p w:rsidR="003C64B2" w:rsidRDefault="003013CD" w:rsidP="003C64B2">
      <w:pPr>
        <w:numPr>
          <w:ilvl w:val="0"/>
          <w:numId w:val="8"/>
        </w:numPr>
        <w:tabs>
          <w:tab w:val="left" w:pos="900"/>
        </w:tabs>
        <w:jc w:val="both"/>
        <w:rPr>
          <w:b/>
        </w:rPr>
      </w:pPr>
      <w:r w:rsidRPr="00CF3E96">
        <w:rPr>
          <w:b/>
        </w:rPr>
        <w:t>Membri</w:t>
      </w:r>
      <w:r>
        <w:t xml:space="preserve"> </w:t>
      </w:r>
      <w:r w:rsidRPr="0011294D">
        <w:rPr>
          <w:b/>
        </w:rPr>
        <w:t xml:space="preserve">de rezerva: </w:t>
      </w:r>
    </w:p>
    <w:p w:rsidR="00804BB2" w:rsidRDefault="00EE5E0C" w:rsidP="00804BB2">
      <w:pPr>
        <w:numPr>
          <w:ilvl w:val="0"/>
          <w:numId w:val="11"/>
        </w:numPr>
        <w:tabs>
          <w:tab w:val="clear" w:pos="2835"/>
          <w:tab w:val="left" w:pos="2342"/>
          <w:tab w:val="left" w:pos="2431"/>
        </w:tabs>
        <w:ind w:left="2353" w:hanging="374"/>
        <w:jc w:val="both"/>
        <w:rPr>
          <w:b/>
        </w:rPr>
      </w:pPr>
      <w:r>
        <w:rPr>
          <w:b/>
        </w:rPr>
        <w:t>Badiu Mihaela-Ancu</w:t>
      </w:r>
      <w:r w:rsidR="00C91C6C">
        <w:rPr>
          <w:b/>
        </w:rPr>
        <w:t>ţ</w:t>
      </w:r>
      <w:r>
        <w:rPr>
          <w:b/>
        </w:rPr>
        <w:t>a</w:t>
      </w:r>
      <w:r w:rsidR="003B5F93" w:rsidRPr="004B008F">
        <w:rPr>
          <w:b/>
        </w:rPr>
        <w:t xml:space="preserve">, </w:t>
      </w:r>
      <w:r w:rsidR="000169A9">
        <w:t xml:space="preserve">inspector </w:t>
      </w:r>
      <w:r w:rsidR="003B5F93" w:rsidRPr="002D700F">
        <w:t>în cadrul aparatului de specialitate al primarului comunei Rafaila;</w:t>
      </w:r>
    </w:p>
    <w:p w:rsidR="00016962" w:rsidRPr="005D7876" w:rsidRDefault="00407E1B" w:rsidP="005D7876">
      <w:pPr>
        <w:numPr>
          <w:ilvl w:val="0"/>
          <w:numId w:val="11"/>
        </w:numPr>
        <w:tabs>
          <w:tab w:val="clear" w:pos="2835"/>
          <w:tab w:val="left" w:pos="2342"/>
          <w:tab w:val="left" w:pos="2431"/>
        </w:tabs>
        <w:ind w:left="2353" w:hanging="374"/>
        <w:jc w:val="both"/>
        <w:rPr>
          <w:b/>
        </w:rPr>
      </w:pPr>
      <w:r>
        <w:rPr>
          <w:b/>
        </w:rPr>
        <w:t>Voicu Gabriel</w:t>
      </w:r>
      <w:r w:rsidR="00804BB2" w:rsidRPr="00804BB2">
        <w:rPr>
          <w:b/>
        </w:rPr>
        <w:t xml:space="preserve">, </w:t>
      </w:r>
      <w:r w:rsidR="00C91C6C" w:rsidRPr="00C91C6C">
        <w:t>ş</w:t>
      </w:r>
      <w:r>
        <w:t>ef S.V.S.U.</w:t>
      </w:r>
      <w:r w:rsidR="00804BB2" w:rsidRPr="00CE59C1">
        <w:t xml:space="preserve"> </w:t>
      </w:r>
      <w:r w:rsidR="00C91C6C">
        <w:t>î</w:t>
      </w:r>
      <w:r w:rsidR="00804BB2" w:rsidRPr="00CE59C1">
        <w:t xml:space="preserve">n cadrul aparatului de specialitate al primarului </w:t>
      </w:r>
      <w:r w:rsidR="007D7712">
        <w:t>com. Rafaila</w:t>
      </w:r>
      <w:r w:rsidR="00016962">
        <w:t>.</w:t>
      </w:r>
      <w:r w:rsidR="00016962" w:rsidRPr="005D7876">
        <w:rPr>
          <w:b/>
        </w:rPr>
        <w:t xml:space="preserve"> </w:t>
      </w:r>
    </w:p>
    <w:p w:rsidR="00F37D02" w:rsidRDefault="0003388E" w:rsidP="005B1E49">
      <w:pPr>
        <w:shd w:val="clear" w:color="auto" w:fill="FFFFFF"/>
        <w:ind w:firstLine="708"/>
        <w:jc w:val="both"/>
      </w:pPr>
      <w:r>
        <w:rPr>
          <w:b/>
        </w:rPr>
        <w:lastRenderedPageBreak/>
        <w:t>a</w:t>
      </w:r>
      <w:r w:rsidR="005B1E49">
        <w:rPr>
          <w:b/>
        </w:rPr>
        <w:t xml:space="preserve">lin. (2). </w:t>
      </w:r>
      <w:r w:rsidR="00F37D02">
        <w:t>Comisia nominalizat</w:t>
      </w:r>
      <w:r w:rsidR="00C91C6C">
        <w:t>ă</w:t>
      </w:r>
      <w:r w:rsidR="00F37D02">
        <w:t xml:space="preserve"> la alin. (1) </w:t>
      </w:r>
      <w:r w:rsidR="00C91C6C">
        <w:t>î</w:t>
      </w:r>
      <w:r w:rsidR="00F37D02">
        <w:t>ndepline</w:t>
      </w:r>
      <w:r w:rsidR="00C91C6C">
        <w:t>ş</w:t>
      </w:r>
      <w:r w:rsidR="00F37D02">
        <w:t>te urm</w:t>
      </w:r>
      <w:r w:rsidR="00C91C6C">
        <w:t>ă</w:t>
      </w:r>
      <w:r w:rsidR="00F37D02">
        <w:t>toarele atribu</w:t>
      </w:r>
      <w:r w:rsidR="00C91C6C">
        <w:t>ţ</w:t>
      </w:r>
      <w:r w:rsidR="00F37D02">
        <w:t>ii:</w:t>
      </w:r>
    </w:p>
    <w:p w:rsidR="005B1E49" w:rsidRPr="00FE79DF" w:rsidRDefault="005B1E49" w:rsidP="00AC18E3">
      <w:pPr>
        <w:ind w:firstLine="708"/>
        <w:jc w:val="both"/>
      </w:pPr>
      <w:r w:rsidRPr="00FE79DF">
        <w:rPr>
          <w:b/>
          <w:bCs/>
          <w:shd w:val="clear" w:color="auto" w:fill="D3D3D3"/>
        </w:rPr>
        <w:t>a)</w:t>
      </w:r>
      <w:r w:rsidRPr="00FE79DF">
        <w:rPr>
          <w:shd w:val="clear" w:color="auto" w:fill="D3D3D3"/>
        </w:rPr>
        <w:t>deschiderea ofertelor şi, după caz, a altor documente care însoţesc oferta;</w:t>
      </w:r>
    </w:p>
    <w:p w:rsidR="005B1E49" w:rsidRPr="00FE79DF" w:rsidRDefault="005B1E49" w:rsidP="00AC18E3">
      <w:pPr>
        <w:ind w:firstLine="708"/>
        <w:jc w:val="both"/>
      </w:pPr>
      <w:bookmarkStart w:id="0" w:name="do|caIII|si9|ar127|al1|lib"/>
      <w:bookmarkEnd w:id="0"/>
      <w:r w:rsidRPr="00FE79DF">
        <w:rPr>
          <w:b/>
          <w:bCs/>
          <w:shd w:val="clear" w:color="auto" w:fill="D3D3D3"/>
        </w:rPr>
        <w:t>b)</w:t>
      </w:r>
      <w:r w:rsidRPr="00FE79DF">
        <w:rPr>
          <w:shd w:val="clear" w:color="auto" w:fill="D3D3D3"/>
        </w:rPr>
        <w:t>verificarea îndeplinirii criteriilor de calificare de către ofertanţi/candidaţi;</w:t>
      </w:r>
    </w:p>
    <w:p w:rsidR="005B1E49" w:rsidRPr="00FE79DF" w:rsidRDefault="005B1E49" w:rsidP="00AC18E3">
      <w:pPr>
        <w:ind w:firstLine="708"/>
        <w:jc w:val="both"/>
      </w:pPr>
      <w:bookmarkStart w:id="1" w:name="do|caIII|si9|ar127|al1|lic"/>
      <w:bookmarkEnd w:id="1"/>
      <w:r w:rsidRPr="00FE79DF">
        <w:rPr>
          <w:b/>
          <w:bCs/>
          <w:shd w:val="clear" w:color="auto" w:fill="D3D3D3"/>
        </w:rPr>
        <w:t>c)</w:t>
      </w:r>
      <w:r w:rsidRPr="00FE79DF">
        <w:rPr>
          <w:shd w:val="clear" w:color="auto" w:fill="D3D3D3"/>
        </w:rPr>
        <w:t>realizarea selecţieicandidaţilor, dacă este cazul;</w:t>
      </w:r>
    </w:p>
    <w:p w:rsidR="005B1E49" w:rsidRPr="00FE79DF" w:rsidRDefault="005B1E49" w:rsidP="00AC18E3">
      <w:pPr>
        <w:ind w:firstLine="708"/>
        <w:jc w:val="both"/>
      </w:pPr>
      <w:bookmarkStart w:id="2" w:name="do|caIII|si9|ar127|al1|lid"/>
      <w:bookmarkEnd w:id="2"/>
      <w:r w:rsidRPr="00FE79DF">
        <w:rPr>
          <w:b/>
          <w:bCs/>
          <w:shd w:val="clear" w:color="auto" w:fill="D3D3D3"/>
        </w:rPr>
        <w:t>d)</w:t>
      </w:r>
      <w:r w:rsidRPr="00FE79DF">
        <w:rPr>
          <w:shd w:val="clear" w:color="auto" w:fill="D3D3D3"/>
        </w:rPr>
        <w:t>desfăşurarea dialogului cu operatorii economici, în cazul aplicării procedurii de dialog competitiv;</w:t>
      </w:r>
    </w:p>
    <w:p w:rsidR="005B1E49" w:rsidRPr="00FE79DF" w:rsidRDefault="005B1E49" w:rsidP="00AC18E3">
      <w:pPr>
        <w:ind w:firstLine="708"/>
        <w:jc w:val="both"/>
      </w:pPr>
      <w:bookmarkStart w:id="3" w:name="do|caIII|si9|ar127|al1|lie"/>
      <w:bookmarkEnd w:id="3"/>
      <w:r w:rsidRPr="00FE79DF">
        <w:rPr>
          <w:b/>
          <w:bCs/>
          <w:shd w:val="clear" w:color="auto" w:fill="D3D3D3"/>
        </w:rPr>
        <w:t>e)</w:t>
      </w:r>
      <w:r w:rsidRPr="00FE79DF">
        <w:rPr>
          <w:shd w:val="clear" w:color="auto" w:fill="D3D3D3"/>
        </w:rPr>
        <w:t>desfăşurarea negocierilor cu operatorii economici, în cazul aplicării procedurilor de negociere;</w:t>
      </w:r>
    </w:p>
    <w:p w:rsidR="005B1E49" w:rsidRPr="00FE79DF" w:rsidRDefault="005B1E49" w:rsidP="00AC18E3">
      <w:pPr>
        <w:ind w:firstLine="708"/>
        <w:jc w:val="both"/>
      </w:pPr>
      <w:bookmarkStart w:id="4" w:name="do|caIII|si9|ar127|al1|lif"/>
      <w:bookmarkEnd w:id="4"/>
      <w:r w:rsidRPr="00FE79DF">
        <w:rPr>
          <w:b/>
          <w:bCs/>
          <w:shd w:val="clear" w:color="auto" w:fill="D3D3D3"/>
        </w:rPr>
        <w:t>f)</w:t>
      </w:r>
      <w:r w:rsidRPr="00FE79DF">
        <w:rPr>
          <w:shd w:val="clear" w:color="auto" w:fill="D3D3D3"/>
        </w:rPr>
        <w:t>verificarea conformităţii propunerilor tehnice ale ofertanţilor cu prevederile caietului de sarcini;</w:t>
      </w:r>
    </w:p>
    <w:p w:rsidR="005B1E49" w:rsidRPr="00FE79DF" w:rsidRDefault="005B1E49" w:rsidP="00AC18E3">
      <w:pPr>
        <w:ind w:firstLine="708"/>
        <w:jc w:val="both"/>
      </w:pPr>
      <w:bookmarkStart w:id="5" w:name="do|caIII|si9|ar127|al1|lig"/>
      <w:bookmarkEnd w:id="5"/>
      <w:r w:rsidRPr="00FE79DF">
        <w:rPr>
          <w:b/>
          <w:bCs/>
          <w:shd w:val="clear" w:color="auto" w:fill="D3D3D3"/>
        </w:rPr>
        <w:t>g)</w:t>
      </w:r>
      <w:r w:rsidRPr="00FE79DF">
        <w:rPr>
          <w:shd w:val="clear" w:color="auto" w:fill="D3D3D3"/>
        </w:rPr>
        <w:t>evaluarea propunerilor tehnice ale ofertanţilor în conformitate cu criteriile de atribuire, dacă este cazul;</w:t>
      </w:r>
    </w:p>
    <w:p w:rsidR="005B1E49" w:rsidRPr="00FE79DF" w:rsidRDefault="005B1E49" w:rsidP="00AC18E3">
      <w:pPr>
        <w:ind w:firstLine="708"/>
        <w:jc w:val="both"/>
      </w:pPr>
      <w:bookmarkStart w:id="6" w:name="do|caIII|si9|ar127|al1|lih"/>
      <w:bookmarkEnd w:id="6"/>
      <w:r w:rsidRPr="00FE79DF">
        <w:rPr>
          <w:b/>
          <w:bCs/>
          <w:shd w:val="clear" w:color="auto" w:fill="D3D3D3"/>
        </w:rPr>
        <w:t>h)</w:t>
      </w:r>
      <w:r w:rsidRPr="00FE79DF">
        <w:rPr>
          <w:shd w:val="clear" w:color="auto" w:fill="D3D3D3"/>
        </w:rPr>
        <w:t>verificarea propunerilor financiare prezentate de ofertanţi, inclusiv verificarea conformităţii cu propunerile tehnice, verificarea aritmetică, verificarea încadrării în fondurile care pot fi disponibilizate pentru îndeplinirea contractului de achiziţie publică respectiv, precum şi, dacă este cazul, verificarea încadrării acestora în situaţia prevăzută la art. 210 din Lege;</w:t>
      </w:r>
    </w:p>
    <w:p w:rsidR="005B1E49" w:rsidRPr="00FE79DF" w:rsidRDefault="005B1E49" w:rsidP="00AC18E3">
      <w:pPr>
        <w:ind w:firstLine="708"/>
        <w:jc w:val="both"/>
      </w:pPr>
      <w:bookmarkStart w:id="7" w:name="do|caIII|si9|ar127|al1|lii"/>
      <w:bookmarkEnd w:id="7"/>
      <w:r w:rsidRPr="00FE79DF">
        <w:rPr>
          <w:b/>
          <w:bCs/>
          <w:shd w:val="clear" w:color="auto" w:fill="D3D3D3"/>
        </w:rPr>
        <w:t>i)</w:t>
      </w:r>
      <w:r w:rsidRPr="00FE79DF">
        <w:rPr>
          <w:shd w:val="clear" w:color="auto" w:fill="D3D3D3"/>
        </w:rPr>
        <w:t>elaborarea solicitărilor de clarificări şi/sau completări necesare în vederea evaluării solicitărilor de participare şi/sau ofertelor;</w:t>
      </w:r>
    </w:p>
    <w:p w:rsidR="005B1E49" w:rsidRPr="00FE79DF" w:rsidRDefault="005B1E49" w:rsidP="00AC18E3">
      <w:pPr>
        <w:ind w:firstLine="708"/>
        <w:jc w:val="both"/>
      </w:pPr>
      <w:bookmarkStart w:id="8" w:name="do|caIII|si9|ar127|al1|lij"/>
      <w:bookmarkEnd w:id="8"/>
      <w:r w:rsidRPr="00FE79DF">
        <w:rPr>
          <w:b/>
          <w:bCs/>
          <w:shd w:val="clear" w:color="auto" w:fill="D3D3D3"/>
        </w:rPr>
        <w:t>j)</w:t>
      </w:r>
      <w:r w:rsidRPr="00FE79DF">
        <w:rPr>
          <w:shd w:val="clear" w:color="auto" w:fill="D3D3D3"/>
        </w:rPr>
        <w:t>stabilirea solicitărilor de participare neadecvate, a ofertelor inacceptabile şi/sau neconforme, precum şi a motivelor care stau la baza încadrării acestora în fiecare din aceste categorii;</w:t>
      </w:r>
    </w:p>
    <w:p w:rsidR="005B1E49" w:rsidRPr="00FE79DF" w:rsidRDefault="005B1E49" w:rsidP="00AC18E3">
      <w:pPr>
        <w:ind w:firstLine="708"/>
        <w:jc w:val="both"/>
      </w:pPr>
      <w:bookmarkStart w:id="9" w:name="do|caIII|si9|ar127|al1|lik"/>
      <w:bookmarkEnd w:id="9"/>
      <w:r w:rsidRPr="00FE79DF">
        <w:rPr>
          <w:b/>
          <w:bCs/>
          <w:shd w:val="clear" w:color="auto" w:fill="D3D3D3"/>
        </w:rPr>
        <w:t>k)</w:t>
      </w:r>
      <w:r w:rsidRPr="00FE79DF">
        <w:rPr>
          <w:shd w:val="clear" w:color="auto" w:fill="D3D3D3"/>
        </w:rPr>
        <w:t>stabilirea ofertelor admisibile;</w:t>
      </w:r>
    </w:p>
    <w:p w:rsidR="005B1E49" w:rsidRPr="00FE79DF" w:rsidRDefault="005B1E49" w:rsidP="00AC18E3">
      <w:pPr>
        <w:ind w:firstLine="708"/>
        <w:jc w:val="both"/>
      </w:pPr>
      <w:bookmarkStart w:id="10" w:name="do|caIII|si9|ar127|al1|lil"/>
      <w:bookmarkEnd w:id="10"/>
      <w:r w:rsidRPr="00FE79DF">
        <w:rPr>
          <w:b/>
          <w:bCs/>
          <w:shd w:val="clear" w:color="auto" w:fill="D3D3D3"/>
        </w:rPr>
        <w:t>l)</w:t>
      </w:r>
      <w:r w:rsidRPr="00FE79DF">
        <w:rPr>
          <w:shd w:val="clear" w:color="auto" w:fill="D3D3D3"/>
        </w:rPr>
        <w:t>aplicarea criteriului de atribuire şi a factorilor de evaluare, astfel cum a fost prevăzut în anunţul de participare/simplificat/de concurs;</w:t>
      </w:r>
    </w:p>
    <w:p w:rsidR="005B1E49" w:rsidRPr="00FE79DF" w:rsidRDefault="005B1E49" w:rsidP="00AC18E3">
      <w:pPr>
        <w:ind w:firstLine="708"/>
        <w:jc w:val="both"/>
      </w:pPr>
      <w:bookmarkStart w:id="11" w:name="do|caIII|si9|ar127|al1|lim"/>
      <w:bookmarkEnd w:id="11"/>
      <w:r w:rsidRPr="00FE79DF">
        <w:rPr>
          <w:b/>
          <w:bCs/>
          <w:shd w:val="clear" w:color="auto" w:fill="D3D3D3"/>
        </w:rPr>
        <w:t>m)</w:t>
      </w:r>
      <w:r w:rsidRPr="00FE79DF">
        <w:rPr>
          <w:shd w:val="clear" w:color="auto" w:fill="D3D3D3"/>
        </w:rPr>
        <w:t>stabilirea ofertei/ofertelor câştigătoare sau, după caz, formularea propunerii de anulare a procedurii;</w:t>
      </w:r>
    </w:p>
    <w:p w:rsidR="005B1E49" w:rsidRPr="00FE79DF" w:rsidRDefault="005B1E49" w:rsidP="00AC18E3">
      <w:pPr>
        <w:ind w:firstLine="708"/>
        <w:jc w:val="both"/>
      </w:pPr>
      <w:bookmarkStart w:id="12" w:name="do|caIII|si9|ar127|al1|lin"/>
      <w:bookmarkEnd w:id="12"/>
      <w:r w:rsidRPr="00FE79DF">
        <w:rPr>
          <w:b/>
          <w:bCs/>
          <w:shd w:val="clear" w:color="auto" w:fill="D3D3D3"/>
        </w:rPr>
        <w:t>n)</w:t>
      </w:r>
      <w:r w:rsidRPr="00FE79DF">
        <w:rPr>
          <w:shd w:val="clear" w:color="auto" w:fill="D3D3D3"/>
        </w:rPr>
        <w:t>elaborarea proceselor-verbale aferente fiecărei şedinţe, a rapoartelor intermediare aferente fiecărei etape în cazul procedurilor cu mai multe etape şi a raportului procedurii de atribuire.</w:t>
      </w:r>
    </w:p>
    <w:p w:rsidR="005B1E49" w:rsidRDefault="005B1E49" w:rsidP="005B1E49">
      <w:pPr>
        <w:pStyle w:val="NoSpacing"/>
        <w:jc w:val="both"/>
        <w:rPr>
          <w:rFonts w:ascii="Times New Roman" w:hAnsi="Times New Roman" w:cs="Times New Roman"/>
          <w:sz w:val="24"/>
          <w:szCs w:val="24"/>
        </w:rPr>
      </w:pPr>
    </w:p>
    <w:p w:rsidR="005B1E49" w:rsidRPr="00C128C7" w:rsidRDefault="005B1E49" w:rsidP="005B1E49">
      <w:pPr>
        <w:pStyle w:val="NoSpacing"/>
        <w:ind w:firstLine="708"/>
        <w:jc w:val="both"/>
        <w:rPr>
          <w:rFonts w:ascii="Times New Roman" w:hAnsi="Times New Roman" w:cs="Times New Roman"/>
          <w:sz w:val="24"/>
          <w:szCs w:val="24"/>
          <w:lang w:val="en-US"/>
        </w:rPr>
      </w:pPr>
      <w:r w:rsidRPr="00C128C7">
        <w:rPr>
          <w:rFonts w:ascii="Times New Roman" w:hAnsi="Times New Roman" w:cs="Times New Roman"/>
          <w:b/>
          <w:sz w:val="24"/>
          <w:szCs w:val="24"/>
          <w:lang w:val="en-US"/>
        </w:rPr>
        <w:t>Art.2.</w:t>
      </w:r>
      <w:r w:rsidRPr="00C128C7">
        <w:rPr>
          <w:rFonts w:ascii="Times New Roman" w:hAnsi="Times New Roman" w:cs="Times New Roman"/>
          <w:sz w:val="24"/>
          <w:szCs w:val="24"/>
          <w:lang w:val="en-US"/>
        </w:rPr>
        <w:t xml:space="preserve"> </w:t>
      </w:r>
      <w:r w:rsidR="0003388E" w:rsidRPr="0003388E">
        <w:rPr>
          <w:rFonts w:ascii="Times New Roman" w:hAnsi="Times New Roman" w:cs="Times New Roman"/>
          <w:b/>
          <w:sz w:val="24"/>
          <w:szCs w:val="24"/>
          <w:lang w:val="en-US"/>
        </w:rPr>
        <w:t xml:space="preserve">alin. </w:t>
      </w:r>
      <w:r w:rsidRPr="0003388E">
        <w:rPr>
          <w:rFonts w:ascii="Times New Roman" w:hAnsi="Times New Roman" w:cs="Times New Roman"/>
          <w:b/>
          <w:sz w:val="24"/>
          <w:szCs w:val="24"/>
          <w:lang w:val="en-US"/>
        </w:rPr>
        <w:t>(1)</w:t>
      </w:r>
      <w:r w:rsidRPr="00C128C7">
        <w:rPr>
          <w:rFonts w:ascii="Times New Roman" w:hAnsi="Times New Roman" w:cs="Times New Roman"/>
          <w:sz w:val="24"/>
          <w:szCs w:val="24"/>
          <w:lang w:val="en-US"/>
        </w:rPr>
        <w:t xml:space="preserve"> Înlocuirea</w:t>
      </w:r>
      <w:r w:rsidR="0003388E">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unui</w:t>
      </w:r>
      <w:r w:rsidR="0003388E">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membru al comisie</w:t>
      </w:r>
      <w:r w:rsidR="0003388E">
        <w:rPr>
          <w:rFonts w:ascii="Times New Roman" w:hAnsi="Times New Roman" w:cs="Times New Roman"/>
          <w:sz w:val="24"/>
          <w:szCs w:val="24"/>
          <w:lang w:val="en-US"/>
        </w:rPr>
        <w:t>i</w:t>
      </w:r>
      <w:r w:rsidRPr="00C128C7">
        <w:rPr>
          <w:rFonts w:ascii="Times New Roman" w:hAnsi="Times New Roman" w:cs="Times New Roman"/>
          <w:sz w:val="24"/>
          <w:szCs w:val="24"/>
          <w:lang w:val="en-US"/>
        </w:rPr>
        <w:t xml:space="preserve"> de evaluare</w:t>
      </w:r>
      <w:r w:rsidR="0003388E">
        <w:rPr>
          <w:rFonts w:ascii="Times New Roman" w:hAnsi="Times New Roman" w:cs="Times New Roman"/>
          <w:sz w:val="24"/>
          <w:szCs w:val="24"/>
          <w:lang w:val="en-US"/>
        </w:rPr>
        <w:t xml:space="preserve"> al ofertelor</w:t>
      </w:r>
      <w:r w:rsidRPr="00C128C7">
        <w:rPr>
          <w:rFonts w:ascii="Times New Roman" w:hAnsi="Times New Roman" w:cs="Times New Roman"/>
          <w:sz w:val="24"/>
          <w:szCs w:val="24"/>
          <w:lang w:val="en-US"/>
        </w:rPr>
        <w:t xml:space="preserve"> cu un membru de rezervă se poate realiz</w:t>
      </w:r>
      <w:r w:rsidR="0003388E">
        <w:rPr>
          <w:rFonts w:ascii="Times New Roman" w:hAnsi="Times New Roman" w:cs="Times New Roman"/>
          <w:sz w:val="24"/>
          <w:szCs w:val="24"/>
          <w:lang w:val="en-US"/>
        </w:rPr>
        <w:t>a</w:t>
      </w:r>
      <w:r w:rsidRPr="00C128C7">
        <w:rPr>
          <w:rFonts w:ascii="Times New Roman" w:hAnsi="Times New Roman" w:cs="Times New Roman"/>
          <w:sz w:val="24"/>
          <w:szCs w:val="24"/>
          <w:lang w:val="en-US"/>
        </w:rPr>
        <w:t xml:space="preserve"> numai</w:t>
      </w:r>
      <w:r w:rsidR="0003388E">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dacă</w:t>
      </w:r>
      <w:r w:rsidR="0003388E">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persoana care urmează</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să fie înlocuită nu are posibilitatea, din motive obiective, de a-și</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îndeplini</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atribuțiile care rezultă din calitatea de membru al comisiei de evaluare.</w:t>
      </w:r>
    </w:p>
    <w:p w:rsidR="005B1E49" w:rsidRPr="00C128C7" w:rsidRDefault="005B1E49" w:rsidP="005B1E49">
      <w:pPr>
        <w:pStyle w:val="NoSpacing"/>
        <w:jc w:val="both"/>
        <w:rPr>
          <w:rFonts w:ascii="Times New Roman" w:hAnsi="Times New Roman" w:cs="Times New Roman"/>
          <w:sz w:val="24"/>
          <w:szCs w:val="24"/>
          <w:lang w:val="en-US"/>
        </w:rPr>
      </w:pPr>
      <w:r w:rsidRPr="00C128C7">
        <w:rPr>
          <w:rFonts w:ascii="Times New Roman" w:hAnsi="Times New Roman" w:cs="Times New Roman"/>
          <w:sz w:val="24"/>
          <w:szCs w:val="24"/>
          <w:lang w:val="en-US"/>
        </w:rPr>
        <w:t xml:space="preserve">               </w:t>
      </w:r>
      <w:r w:rsidR="001C36B6" w:rsidRPr="001C36B6">
        <w:rPr>
          <w:rFonts w:ascii="Times New Roman" w:hAnsi="Times New Roman" w:cs="Times New Roman"/>
          <w:b/>
          <w:sz w:val="24"/>
          <w:szCs w:val="24"/>
          <w:lang w:val="en-US"/>
        </w:rPr>
        <w:t xml:space="preserve">alin. </w:t>
      </w:r>
      <w:r w:rsidRPr="001C36B6">
        <w:rPr>
          <w:rFonts w:ascii="Times New Roman" w:hAnsi="Times New Roman" w:cs="Times New Roman"/>
          <w:b/>
          <w:sz w:val="24"/>
          <w:szCs w:val="24"/>
          <w:lang w:val="en-US"/>
        </w:rPr>
        <w:t>(2)</w:t>
      </w:r>
      <w:r w:rsidRPr="00C128C7">
        <w:rPr>
          <w:rFonts w:ascii="Times New Roman" w:hAnsi="Times New Roman" w:cs="Times New Roman"/>
          <w:sz w:val="24"/>
          <w:szCs w:val="24"/>
          <w:lang w:val="en-US"/>
        </w:rPr>
        <w:t xml:space="preserve"> În</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cazul</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aplicării</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înlocuirii, calitatea de membru al comisiei de evaluare</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este</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preluată de către</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membrul de rezervă, care își</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va</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exercita</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atribuțiile</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corespunzătoare</w:t>
      </w:r>
      <w:r w:rsidR="007D7712">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până la finalizarea</w:t>
      </w:r>
      <w:r w:rsidR="001C36B6">
        <w:rPr>
          <w:rFonts w:ascii="Times New Roman" w:hAnsi="Times New Roman" w:cs="Times New Roman"/>
          <w:sz w:val="24"/>
          <w:szCs w:val="24"/>
          <w:lang w:val="en-US"/>
        </w:rPr>
        <w:t xml:space="preserve"> </w:t>
      </w:r>
      <w:r w:rsidRPr="00C128C7">
        <w:rPr>
          <w:rFonts w:ascii="Times New Roman" w:hAnsi="Times New Roman" w:cs="Times New Roman"/>
          <w:sz w:val="24"/>
          <w:szCs w:val="24"/>
          <w:lang w:val="en-US"/>
        </w:rPr>
        <w:t>precesului de evaluare.</w:t>
      </w:r>
    </w:p>
    <w:p w:rsidR="005B1E49" w:rsidRPr="00C128C7" w:rsidRDefault="005B1E49" w:rsidP="005B1E49">
      <w:pPr>
        <w:pStyle w:val="NoSpacing"/>
        <w:jc w:val="both"/>
        <w:rPr>
          <w:rFonts w:ascii="Times New Roman" w:hAnsi="Times New Roman" w:cs="Times New Roman"/>
          <w:sz w:val="24"/>
          <w:szCs w:val="24"/>
          <w:lang w:val="en-US"/>
        </w:rPr>
      </w:pPr>
    </w:p>
    <w:p w:rsidR="00AC18E3" w:rsidRDefault="005B1E49" w:rsidP="005B1E49">
      <w:pPr>
        <w:pStyle w:val="NoSpacing"/>
        <w:ind w:firstLine="708"/>
        <w:jc w:val="both"/>
        <w:rPr>
          <w:rFonts w:ascii="Times New Roman" w:hAnsi="Times New Roman" w:cs="Times New Roman"/>
          <w:sz w:val="24"/>
          <w:szCs w:val="24"/>
        </w:rPr>
      </w:pPr>
      <w:r w:rsidRPr="007F1EFD">
        <w:rPr>
          <w:rFonts w:ascii="Times New Roman" w:hAnsi="Times New Roman" w:cs="Times New Roman"/>
          <w:b/>
          <w:sz w:val="24"/>
          <w:szCs w:val="24"/>
        </w:rPr>
        <w:t xml:space="preserve">Art. </w:t>
      </w:r>
      <w:r>
        <w:rPr>
          <w:rFonts w:ascii="Times New Roman" w:hAnsi="Times New Roman" w:cs="Times New Roman"/>
          <w:b/>
          <w:sz w:val="24"/>
          <w:szCs w:val="24"/>
        </w:rPr>
        <w:t>3.</w:t>
      </w:r>
      <w:r>
        <w:rPr>
          <w:rFonts w:ascii="Times New Roman" w:hAnsi="Times New Roman" w:cs="Times New Roman"/>
          <w:sz w:val="24"/>
          <w:szCs w:val="24"/>
        </w:rPr>
        <w:t xml:space="preserve"> Se desemnează expert cooptat, fără drept de vot, pe lângă Comisia de evaluare a ofertelor pentru atribuirea contractului de achiziție publică</w:t>
      </w:r>
      <w:r w:rsidR="00AC18E3">
        <w:rPr>
          <w:rFonts w:ascii="Times New Roman" w:hAnsi="Times New Roman" w:cs="Times New Roman"/>
          <w:sz w:val="24"/>
          <w:szCs w:val="24"/>
        </w:rPr>
        <w:t>:</w:t>
      </w:r>
    </w:p>
    <w:p w:rsidR="00AC18E3" w:rsidRPr="00AC18E3" w:rsidRDefault="005B1E49" w:rsidP="00AC18E3">
      <w:pPr>
        <w:pStyle w:val="NoSpacing"/>
        <w:numPr>
          <w:ilvl w:val="0"/>
          <w:numId w:val="14"/>
        </w:numPr>
        <w:jc w:val="both"/>
        <w:rPr>
          <w:rFonts w:ascii="Times New Roman" w:hAnsi="Times New Roman" w:cs="Times New Roman"/>
        </w:rPr>
      </w:pPr>
      <w:r w:rsidRPr="00AC18E3">
        <w:rPr>
          <w:rFonts w:ascii="Times New Roman" w:hAnsi="Times New Roman" w:cs="Times New Roman"/>
          <w:sz w:val="24"/>
          <w:szCs w:val="24"/>
        </w:rPr>
        <w:t xml:space="preserve">dl. </w:t>
      </w:r>
      <w:r w:rsidR="00AC18E3" w:rsidRPr="00AC18E3">
        <w:rPr>
          <w:rFonts w:ascii="Times New Roman" w:hAnsi="Times New Roman" w:cs="Times New Roman"/>
          <w:b/>
        </w:rPr>
        <w:t>Sidor</w:t>
      </w:r>
      <w:r w:rsidR="007D7712">
        <w:rPr>
          <w:rFonts w:ascii="Times New Roman" w:hAnsi="Times New Roman" w:cs="Times New Roman"/>
          <w:b/>
        </w:rPr>
        <w:t xml:space="preserve"> Ionut</w:t>
      </w:r>
      <w:r w:rsidR="00AC18E3" w:rsidRPr="00AC18E3">
        <w:rPr>
          <w:rFonts w:ascii="Times New Roman" w:hAnsi="Times New Roman" w:cs="Times New Roman"/>
          <w:b/>
        </w:rPr>
        <w:t xml:space="preserve"> Sebastiat, </w:t>
      </w:r>
      <w:r w:rsidR="00AC18E3" w:rsidRPr="00AC18E3">
        <w:rPr>
          <w:rFonts w:ascii="Times New Roman" w:hAnsi="Times New Roman" w:cs="Times New Roman"/>
        </w:rPr>
        <w:t>jurist;</w:t>
      </w:r>
    </w:p>
    <w:p w:rsidR="005B1E49" w:rsidRPr="00AC18E3" w:rsidRDefault="00AC18E3" w:rsidP="00AC18E3">
      <w:pPr>
        <w:pStyle w:val="NoSpacing"/>
        <w:numPr>
          <w:ilvl w:val="0"/>
          <w:numId w:val="14"/>
        </w:numPr>
        <w:jc w:val="both"/>
        <w:rPr>
          <w:rFonts w:ascii="Times New Roman" w:hAnsi="Times New Roman" w:cs="Times New Roman"/>
          <w:sz w:val="24"/>
          <w:szCs w:val="24"/>
        </w:rPr>
      </w:pPr>
      <w:r w:rsidRPr="00AC18E3">
        <w:rPr>
          <w:rFonts w:ascii="Times New Roman" w:hAnsi="Times New Roman" w:cs="Times New Roman"/>
        </w:rPr>
        <w:t xml:space="preserve">d-na </w:t>
      </w:r>
      <w:r w:rsidRPr="00AC18E3">
        <w:rPr>
          <w:rFonts w:ascii="Times New Roman" w:hAnsi="Times New Roman" w:cs="Times New Roman"/>
          <w:b/>
        </w:rPr>
        <w:t xml:space="preserve">Dobreanu Iosefina-Sorina, </w:t>
      </w:r>
      <w:r w:rsidRPr="00AC18E3">
        <w:rPr>
          <w:rFonts w:ascii="Times New Roman" w:hAnsi="Times New Roman" w:cs="Times New Roman"/>
        </w:rPr>
        <w:t>inginer mecanic: ma</w:t>
      </w:r>
      <w:r w:rsidR="00C91C6C">
        <w:rPr>
          <w:rFonts w:ascii="Times New Roman" w:hAnsi="Times New Roman" w:cs="Times New Roman"/>
        </w:rPr>
        <w:t>ş</w:t>
      </w:r>
      <w:r w:rsidRPr="00AC18E3">
        <w:rPr>
          <w:rFonts w:ascii="Times New Roman" w:hAnsi="Times New Roman" w:cs="Times New Roman"/>
        </w:rPr>
        <w:t>ini - unelte</w:t>
      </w:r>
      <w:r w:rsidR="005B1E49" w:rsidRPr="00AC18E3">
        <w:rPr>
          <w:rFonts w:ascii="Times New Roman" w:hAnsi="Times New Roman" w:cs="Times New Roman"/>
          <w:sz w:val="24"/>
          <w:szCs w:val="24"/>
        </w:rPr>
        <w:t>.</w:t>
      </w:r>
    </w:p>
    <w:p w:rsidR="005B1E49" w:rsidRDefault="005B1E49" w:rsidP="005B1E49">
      <w:pPr>
        <w:pStyle w:val="NoSpacing"/>
        <w:ind w:firstLine="708"/>
        <w:jc w:val="both"/>
        <w:rPr>
          <w:rFonts w:ascii="Times New Roman" w:hAnsi="Times New Roman" w:cs="Times New Roman"/>
          <w:sz w:val="24"/>
          <w:szCs w:val="24"/>
        </w:rPr>
      </w:pPr>
      <w:r>
        <w:rPr>
          <w:rFonts w:ascii="Times New Roman" w:hAnsi="Times New Roman" w:cs="Times New Roman"/>
          <w:sz w:val="24"/>
          <w:szCs w:val="24"/>
        </w:rPr>
        <w:t>Expertul cooptat va exercita următoarele atribuții, competențe și responsabilități stabilite prin actele normative în vigoare privind achizițiile publice, respectiv următoarele:</w:t>
      </w:r>
    </w:p>
    <w:p w:rsidR="005B1E49" w:rsidRDefault="005B1E49" w:rsidP="005B1E49">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Verificare și evaluarea documentelor de calificare ale ofertanților;</w:t>
      </w:r>
    </w:p>
    <w:p w:rsidR="005B1E49" w:rsidRDefault="005B1E49" w:rsidP="005B1E49">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Analiza clauzelor contractuale propuse de ofertant;</w:t>
      </w:r>
    </w:p>
    <w:p w:rsidR="005B1E49" w:rsidRDefault="005B1E49" w:rsidP="005B1E49">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Analiza efectelor de natură juridică pe care le pot determina anumite elemente ale ofertei sau anumite clauze contractuale propuse de ofertant;</w:t>
      </w:r>
    </w:p>
    <w:p w:rsidR="005B1E49" w:rsidRDefault="005B1E49" w:rsidP="005B1E49">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Elaborarea unui raport de specialitate cu privire la aspectele juridice asupra cărora, pe baza expertizei pe care o deține, își exprimă punctul de vedere;</w:t>
      </w:r>
    </w:p>
    <w:p w:rsidR="005B1E49" w:rsidRDefault="005B1E49" w:rsidP="005B1E49">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 xml:space="preserve"> Obligația de a păstra confidențialitatea asupra conținutului ofertelor, precum și asupra oricăror alte informații prezentate de ofertanți, a căror dezvăluire ar putea </w:t>
      </w:r>
      <w:r>
        <w:rPr>
          <w:rFonts w:ascii="Times New Roman" w:hAnsi="Times New Roman" w:cs="Times New Roman"/>
          <w:sz w:val="24"/>
          <w:szCs w:val="24"/>
        </w:rPr>
        <w:lastRenderedPageBreak/>
        <w:t>aduce atingere dreptului acestora de a-și proteja proprietate</w:t>
      </w:r>
      <w:r w:rsidR="00AC18E3">
        <w:rPr>
          <w:rFonts w:ascii="Times New Roman" w:hAnsi="Times New Roman" w:cs="Times New Roman"/>
          <w:sz w:val="24"/>
          <w:szCs w:val="24"/>
        </w:rPr>
        <w:t>a</w:t>
      </w:r>
      <w:r>
        <w:rPr>
          <w:rFonts w:ascii="Times New Roman" w:hAnsi="Times New Roman" w:cs="Times New Roman"/>
          <w:sz w:val="24"/>
          <w:szCs w:val="24"/>
        </w:rPr>
        <w:t xml:space="preserve"> intelectuală sau secretele comerciale;</w:t>
      </w:r>
    </w:p>
    <w:p w:rsidR="005B1E49" w:rsidRDefault="005B1E49" w:rsidP="005B1E49">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Respectarea regulilor de evitare a conflictului de interese, astfel cum sunt prevăzute la Secțiunea IV – Reguli de evitare a conflictului de interese, din Legea nr. 98/2016 privind achizițiile publice;</w:t>
      </w:r>
    </w:p>
    <w:p w:rsidR="005B1E49" w:rsidRDefault="005B1E49" w:rsidP="005B1E49">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Obligația de a semna pe propria răspundere o declarație de confidențialitate și imparțialitate;</w:t>
      </w:r>
    </w:p>
    <w:p w:rsidR="005B1E49" w:rsidRPr="000C1C13" w:rsidRDefault="000C1C13" w:rsidP="000C1C13">
      <w:pPr>
        <w:pStyle w:val="NoSpacing"/>
        <w:numPr>
          <w:ilvl w:val="0"/>
          <w:numId w:val="13"/>
        </w:numPr>
        <w:jc w:val="both"/>
        <w:rPr>
          <w:rFonts w:ascii="Times New Roman" w:hAnsi="Times New Roman" w:cs="Times New Roman"/>
          <w:sz w:val="24"/>
          <w:szCs w:val="24"/>
        </w:rPr>
      </w:pPr>
      <w:r>
        <w:rPr>
          <w:rFonts w:ascii="Times New Roman" w:hAnsi="Times New Roman" w:cs="Times New Roman"/>
          <w:sz w:val="24"/>
          <w:szCs w:val="24"/>
        </w:rPr>
        <w:t>Obligatia de a prezenta si depune CV-ul odata cu declaratia de confidentialitate si impartialitate.</w:t>
      </w:r>
    </w:p>
    <w:p w:rsidR="005541F0" w:rsidRDefault="0023436C" w:rsidP="00AC18E3">
      <w:pPr>
        <w:tabs>
          <w:tab w:val="left" w:pos="720"/>
        </w:tabs>
        <w:jc w:val="both"/>
      </w:pPr>
      <w:r w:rsidRPr="00CF3E96">
        <w:tab/>
      </w:r>
      <w:r w:rsidR="00C831BC" w:rsidRPr="00CF3E96">
        <w:rPr>
          <w:b/>
          <w:bCs/>
        </w:rPr>
        <w:t xml:space="preserve">Art. </w:t>
      </w:r>
      <w:r w:rsidR="00AC18E3">
        <w:rPr>
          <w:b/>
          <w:bCs/>
        </w:rPr>
        <w:t>4</w:t>
      </w:r>
      <w:r w:rsidR="00A22753" w:rsidRPr="00CF3E96">
        <w:t xml:space="preserve">. Prezenta dispoziţie va fi dusă la îndeplinire de </w:t>
      </w:r>
      <w:r w:rsidR="0090560F" w:rsidRPr="00CF3E96">
        <w:t xml:space="preserve">membrii comisiei de evaluare </w:t>
      </w:r>
      <w:r w:rsidR="00BE63D0" w:rsidRPr="00CF3E96">
        <w:t>prevazuti in prezenta, precum si de compartimentul financiar – contabil din cadrul aparatului de specialitate al primarului.</w:t>
      </w:r>
    </w:p>
    <w:p w:rsidR="003C5227" w:rsidRDefault="00001B9D" w:rsidP="00307BB5">
      <w:pPr>
        <w:jc w:val="both"/>
      </w:pPr>
      <w:r>
        <w:tab/>
      </w:r>
      <w:r w:rsidR="005541F0" w:rsidRPr="00AB1C8C">
        <w:tab/>
      </w:r>
    </w:p>
    <w:p w:rsidR="000651B5" w:rsidRPr="00FC0F0F" w:rsidRDefault="00075318" w:rsidP="00307BB5">
      <w:pPr>
        <w:jc w:val="both"/>
        <w:rPr>
          <w:b/>
          <w:i/>
          <w:sz w:val="26"/>
          <w:szCs w:val="26"/>
        </w:rPr>
      </w:pPr>
      <w:r>
        <w:rPr>
          <w:b/>
          <w:i/>
        </w:rPr>
        <w:tab/>
      </w:r>
      <w:r>
        <w:rPr>
          <w:b/>
          <w:i/>
        </w:rPr>
        <w:tab/>
      </w:r>
      <w:r>
        <w:rPr>
          <w:b/>
          <w:i/>
        </w:rPr>
        <w:tab/>
      </w:r>
      <w:r>
        <w:rPr>
          <w:b/>
          <w:i/>
        </w:rPr>
        <w:tab/>
      </w:r>
      <w:r>
        <w:rPr>
          <w:b/>
          <w:i/>
        </w:rPr>
        <w:tab/>
      </w:r>
      <w:r>
        <w:rPr>
          <w:b/>
          <w:i/>
        </w:rPr>
        <w:tab/>
      </w:r>
      <w:r>
        <w:rPr>
          <w:b/>
          <w:i/>
        </w:rPr>
        <w:tab/>
      </w:r>
      <w:r>
        <w:rPr>
          <w:b/>
          <w:i/>
        </w:rPr>
        <w:tab/>
      </w:r>
    </w:p>
    <w:p w:rsidR="00075318" w:rsidRDefault="00FC0F0F" w:rsidP="00307BB5">
      <w:pPr>
        <w:jc w:val="both"/>
        <w:rPr>
          <w:b/>
          <w:i/>
          <w:sz w:val="26"/>
          <w:szCs w:val="26"/>
        </w:rPr>
      </w:pPr>
      <w:r w:rsidRPr="00FC0F0F">
        <w:rPr>
          <w:b/>
          <w:i/>
          <w:sz w:val="26"/>
          <w:szCs w:val="26"/>
        </w:rPr>
        <w:tab/>
      </w:r>
      <w:r w:rsidRPr="00FC0F0F">
        <w:rPr>
          <w:b/>
          <w:i/>
          <w:sz w:val="26"/>
          <w:szCs w:val="26"/>
        </w:rPr>
        <w:tab/>
      </w:r>
      <w:r w:rsidRPr="00FC0F0F">
        <w:rPr>
          <w:b/>
          <w:i/>
          <w:sz w:val="26"/>
          <w:szCs w:val="26"/>
        </w:rPr>
        <w:tab/>
      </w:r>
      <w:r w:rsidRPr="00FC0F0F">
        <w:rPr>
          <w:b/>
          <w:i/>
          <w:sz w:val="26"/>
          <w:szCs w:val="26"/>
        </w:rPr>
        <w:tab/>
      </w:r>
      <w:r w:rsidRPr="00FC0F0F">
        <w:rPr>
          <w:b/>
          <w:i/>
          <w:sz w:val="26"/>
          <w:szCs w:val="26"/>
        </w:rPr>
        <w:tab/>
      </w:r>
      <w:r w:rsidRPr="00FC0F0F">
        <w:rPr>
          <w:b/>
          <w:i/>
          <w:sz w:val="26"/>
          <w:szCs w:val="26"/>
        </w:rPr>
        <w:tab/>
      </w:r>
      <w:r w:rsidRPr="00FC0F0F">
        <w:rPr>
          <w:b/>
          <w:i/>
          <w:sz w:val="26"/>
          <w:szCs w:val="26"/>
        </w:rPr>
        <w:tab/>
      </w:r>
      <w:r w:rsidRPr="00FC0F0F">
        <w:rPr>
          <w:b/>
          <w:i/>
          <w:sz w:val="26"/>
          <w:szCs w:val="26"/>
        </w:rPr>
        <w:tab/>
      </w:r>
      <w:r w:rsidR="00075318" w:rsidRPr="00FC0F0F">
        <w:rPr>
          <w:b/>
          <w:i/>
          <w:sz w:val="26"/>
          <w:szCs w:val="26"/>
        </w:rPr>
        <w:t xml:space="preserve">Dată astăzi, </w:t>
      </w:r>
      <w:r w:rsidR="00932829">
        <w:rPr>
          <w:b/>
          <w:i/>
          <w:sz w:val="26"/>
          <w:szCs w:val="26"/>
        </w:rPr>
        <w:t>25 octombrie 2018</w:t>
      </w:r>
    </w:p>
    <w:p w:rsidR="003C5227" w:rsidRPr="00FC0F0F" w:rsidRDefault="003C5227" w:rsidP="00307BB5">
      <w:pPr>
        <w:jc w:val="both"/>
        <w:rPr>
          <w:b/>
          <w:i/>
          <w:sz w:val="26"/>
          <w:szCs w:val="26"/>
        </w:rPr>
      </w:pPr>
    </w:p>
    <w:p w:rsidR="0090560F" w:rsidRPr="00D547EB" w:rsidRDefault="0090560F" w:rsidP="0090560F">
      <w:pPr>
        <w:spacing w:line="360" w:lineRule="auto"/>
        <w:jc w:val="center"/>
        <w:rPr>
          <w:b/>
          <w:lang w:val="pt-BR"/>
        </w:rPr>
      </w:pPr>
      <w:r w:rsidRPr="00D547EB">
        <w:rPr>
          <w:b/>
          <w:lang w:val="pt-BR"/>
        </w:rPr>
        <w:t>P R I M A R,</w:t>
      </w:r>
    </w:p>
    <w:p w:rsidR="0090560F" w:rsidRPr="00D547EB" w:rsidRDefault="0090560F" w:rsidP="0090560F">
      <w:pPr>
        <w:spacing w:line="360" w:lineRule="auto"/>
        <w:jc w:val="center"/>
        <w:rPr>
          <w:b/>
          <w:sz w:val="16"/>
          <w:szCs w:val="16"/>
          <w:lang w:val="pt-BR"/>
        </w:rPr>
      </w:pPr>
    </w:p>
    <w:p w:rsidR="0090560F" w:rsidRPr="002A2AB3" w:rsidRDefault="007D7929" w:rsidP="0090560F">
      <w:pPr>
        <w:jc w:val="center"/>
        <w:rPr>
          <w:b/>
          <w:i/>
          <w:lang w:val="pt-BR"/>
        </w:rPr>
      </w:pPr>
      <w:r>
        <w:rPr>
          <w:b/>
          <w:i/>
          <w:lang w:val="pt-BR"/>
        </w:rPr>
        <w:t xml:space="preserve">Fînariu </w:t>
      </w:r>
      <w:r w:rsidR="0090560F" w:rsidRPr="002A2AB3">
        <w:rPr>
          <w:b/>
          <w:i/>
          <w:lang w:val="pt-BR"/>
        </w:rPr>
        <w:t xml:space="preserve">Constantin              </w:t>
      </w:r>
    </w:p>
    <w:p w:rsidR="0090560F" w:rsidRPr="002A2AB3" w:rsidRDefault="0090560F" w:rsidP="0090560F">
      <w:pPr>
        <w:jc w:val="center"/>
        <w:rPr>
          <w:b/>
          <w:i/>
          <w:lang w:val="pt-BR"/>
        </w:rPr>
      </w:pPr>
    </w:p>
    <w:p w:rsidR="0090560F" w:rsidRPr="002A2AB3" w:rsidRDefault="0090560F" w:rsidP="0090560F">
      <w:pPr>
        <w:jc w:val="center"/>
        <w:rPr>
          <w:b/>
          <w:i/>
          <w:lang w:val="pt-BR"/>
        </w:rPr>
      </w:pPr>
      <w:r w:rsidRPr="002A2AB3">
        <w:rPr>
          <w:b/>
          <w:i/>
          <w:lang w:val="pt-BR"/>
        </w:rPr>
        <w:tab/>
      </w:r>
      <w:r w:rsidRPr="002A2AB3">
        <w:rPr>
          <w:b/>
          <w:i/>
          <w:lang w:val="pt-BR"/>
        </w:rPr>
        <w:tab/>
      </w:r>
      <w:r w:rsidRPr="002A2AB3">
        <w:rPr>
          <w:b/>
          <w:i/>
          <w:lang w:val="pt-BR"/>
        </w:rPr>
        <w:tab/>
      </w:r>
      <w:r w:rsidRPr="002A2AB3">
        <w:rPr>
          <w:b/>
          <w:i/>
          <w:lang w:val="pt-BR"/>
        </w:rPr>
        <w:tab/>
      </w:r>
      <w:r w:rsidRPr="002A2AB3">
        <w:rPr>
          <w:b/>
          <w:i/>
          <w:lang w:val="pt-BR"/>
        </w:rPr>
        <w:tab/>
      </w:r>
      <w:r w:rsidRPr="002A2AB3">
        <w:rPr>
          <w:b/>
          <w:i/>
          <w:lang w:val="pt-BR"/>
        </w:rPr>
        <w:tab/>
      </w:r>
      <w:r w:rsidRPr="002A2AB3">
        <w:rPr>
          <w:b/>
          <w:i/>
          <w:lang w:val="pt-BR"/>
        </w:rPr>
        <w:tab/>
      </w:r>
      <w:r w:rsidRPr="002A2AB3">
        <w:rPr>
          <w:b/>
          <w:i/>
          <w:lang w:val="pt-BR"/>
        </w:rPr>
        <w:tab/>
      </w:r>
      <w:r w:rsidR="00333518">
        <w:rPr>
          <w:b/>
          <w:i/>
          <w:lang w:val="pt-BR"/>
        </w:rPr>
        <w:t xml:space="preserve">          </w:t>
      </w:r>
      <w:r w:rsidRPr="002A2AB3">
        <w:rPr>
          <w:b/>
          <w:lang w:val="pt-BR"/>
        </w:rPr>
        <w:t>Avizat pentru legalitate,</w:t>
      </w:r>
    </w:p>
    <w:p w:rsidR="000169A9" w:rsidRDefault="0090560F" w:rsidP="0090560F">
      <w:pPr>
        <w:jc w:val="center"/>
        <w:rPr>
          <w:b/>
          <w:lang w:val="pt-BR"/>
        </w:rPr>
      </w:pPr>
      <w:r w:rsidRPr="000539F2">
        <w:rPr>
          <w:lang w:val="pt-BR"/>
        </w:rPr>
        <w:t xml:space="preserve">                                                                           </w:t>
      </w:r>
      <w:r w:rsidR="0087070C">
        <w:rPr>
          <w:lang w:val="pt-BR"/>
        </w:rPr>
        <w:t xml:space="preserve">                             </w:t>
      </w:r>
      <w:r w:rsidRPr="00D547EB">
        <w:rPr>
          <w:b/>
          <w:lang w:val="pt-BR"/>
        </w:rPr>
        <w:t>Secretar al comunei Rafaila,</w:t>
      </w:r>
    </w:p>
    <w:p w:rsidR="000169A9" w:rsidRDefault="000169A9" w:rsidP="0090560F">
      <w:pPr>
        <w:jc w:val="center"/>
        <w:rPr>
          <w:b/>
          <w:lang w:val="pt-BR"/>
        </w:rPr>
      </w:pPr>
    </w:p>
    <w:p w:rsidR="001A213E" w:rsidRPr="000A38B6" w:rsidRDefault="0090560F" w:rsidP="001A213E">
      <w:pPr>
        <w:spacing w:line="360" w:lineRule="auto"/>
        <w:jc w:val="center"/>
        <w:rPr>
          <w:b/>
          <w:i/>
        </w:rPr>
      </w:pPr>
      <w:r w:rsidRPr="00D547EB">
        <w:rPr>
          <w:lang w:val="pt-BR"/>
        </w:rPr>
        <w:tab/>
      </w:r>
      <w:r w:rsidRPr="00D547EB">
        <w:rPr>
          <w:b/>
          <w:lang w:val="pt-BR"/>
        </w:rPr>
        <w:t xml:space="preserve">   </w:t>
      </w:r>
      <w:r>
        <w:rPr>
          <w:b/>
          <w:lang w:val="pt-BR"/>
        </w:rPr>
        <w:t xml:space="preserve">                 </w:t>
      </w:r>
      <w:r w:rsidRPr="00D547EB">
        <w:rPr>
          <w:lang w:val="pt-BR"/>
        </w:rPr>
        <w:t xml:space="preserve">                          </w:t>
      </w:r>
      <w:r>
        <w:rPr>
          <w:lang w:val="pt-BR"/>
        </w:rPr>
        <w:tab/>
      </w:r>
      <w:r>
        <w:rPr>
          <w:lang w:val="pt-BR"/>
        </w:rPr>
        <w:tab/>
      </w:r>
      <w:r>
        <w:rPr>
          <w:lang w:val="pt-BR"/>
        </w:rPr>
        <w:tab/>
      </w:r>
      <w:r>
        <w:rPr>
          <w:lang w:val="pt-BR"/>
        </w:rPr>
        <w:tab/>
      </w:r>
      <w:r w:rsidR="001A213E">
        <w:rPr>
          <w:lang w:val="pt-BR"/>
        </w:rPr>
        <w:t xml:space="preserve">       </w:t>
      </w:r>
      <w:r w:rsidR="00555F26">
        <w:rPr>
          <w:b/>
          <w:i/>
        </w:rPr>
        <w:t>p. Voicu Victori</w:t>
      </w:r>
      <w:r w:rsidR="00C91C6C">
        <w:rPr>
          <w:b/>
          <w:i/>
        </w:rPr>
        <w:t>ţ</w:t>
      </w:r>
      <w:r w:rsidR="00555F26">
        <w:rPr>
          <w:b/>
          <w:i/>
        </w:rPr>
        <w:t>a</w:t>
      </w:r>
      <w:r w:rsidR="001A213E">
        <w:rPr>
          <w:lang w:val="pt-BR"/>
        </w:rPr>
        <w:t xml:space="preserve"> </w:t>
      </w:r>
      <w:r w:rsidR="001A213E" w:rsidRPr="000A38B6">
        <w:t xml:space="preserve">                            </w:t>
      </w:r>
      <w:r w:rsidR="001A213E">
        <w:t xml:space="preserve">                    </w:t>
      </w:r>
    </w:p>
    <w:p w:rsidR="0090560F" w:rsidRPr="00894238" w:rsidRDefault="0090560F" w:rsidP="0090560F">
      <w:pPr>
        <w:jc w:val="center"/>
        <w:rPr>
          <w:b/>
          <w:i/>
          <w:lang w:val="pt-BR"/>
        </w:rPr>
      </w:pPr>
    </w:p>
    <w:p w:rsidR="00075318" w:rsidRPr="003D0F5C" w:rsidRDefault="00075318" w:rsidP="0090560F">
      <w:pPr>
        <w:spacing w:line="360" w:lineRule="auto"/>
        <w:jc w:val="center"/>
      </w:pPr>
    </w:p>
    <w:sectPr w:rsidR="00075318" w:rsidRPr="003D0F5C" w:rsidSect="00A9647D">
      <w:footerReference w:type="even" r:id="rId8"/>
      <w:footerReference w:type="default" r:id="rId9"/>
      <w:pgSz w:w="11907" w:h="16840" w:code="9"/>
      <w:pgMar w:top="719" w:right="1134" w:bottom="1134" w:left="1588"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1E3C" w:rsidRDefault="00701E3C">
      <w:r>
        <w:separator/>
      </w:r>
    </w:p>
  </w:endnote>
  <w:endnote w:type="continuationSeparator" w:id="1">
    <w:p w:rsidR="00701E3C" w:rsidRDefault="00701E3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632D" w:rsidRDefault="00856D0A" w:rsidP="00C269C5">
    <w:pPr>
      <w:pStyle w:val="Footer"/>
      <w:framePr w:wrap="around" w:vAnchor="text" w:hAnchor="margin" w:xAlign="right" w:y="1"/>
      <w:rPr>
        <w:rStyle w:val="PageNumber"/>
      </w:rPr>
    </w:pPr>
    <w:r>
      <w:rPr>
        <w:rStyle w:val="PageNumber"/>
      </w:rPr>
      <w:fldChar w:fldCharType="begin"/>
    </w:r>
    <w:r w:rsidR="004F632D">
      <w:rPr>
        <w:rStyle w:val="PageNumber"/>
      </w:rPr>
      <w:instrText xml:space="preserve">PAGE  </w:instrText>
    </w:r>
    <w:r>
      <w:rPr>
        <w:rStyle w:val="PageNumber"/>
      </w:rPr>
      <w:fldChar w:fldCharType="end"/>
    </w:r>
  </w:p>
  <w:p w:rsidR="004F632D" w:rsidRDefault="004F632D" w:rsidP="0062735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632D" w:rsidRDefault="00856D0A" w:rsidP="00C269C5">
    <w:pPr>
      <w:pStyle w:val="Footer"/>
      <w:framePr w:wrap="around" w:vAnchor="text" w:hAnchor="margin" w:xAlign="right" w:y="1"/>
      <w:rPr>
        <w:rStyle w:val="PageNumber"/>
      </w:rPr>
    </w:pPr>
    <w:r>
      <w:rPr>
        <w:rStyle w:val="PageNumber"/>
      </w:rPr>
      <w:fldChar w:fldCharType="begin"/>
    </w:r>
    <w:r w:rsidR="004F632D">
      <w:rPr>
        <w:rStyle w:val="PageNumber"/>
      </w:rPr>
      <w:instrText xml:space="preserve">PAGE  </w:instrText>
    </w:r>
    <w:r>
      <w:rPr>
        <w:rStyle w:val="PageNumber"/>
      </w:rPr>
      <w:fldChar w:fldCharType="separate"/>
    </w:r>
    <w:r w:rsidR="000C1C13">
      <w:rPr>
        <w:rStyle w:val="PageNumber"/>
        <w:noProof/>
      </w:rPr>
      <w:t>3</w:t>
    </w:r>
    <w:r>
      <w:rPr>
        <w:rStyle w:val="PageNumber"/>
      </w:rPr>
      <w:fldChar w:fldCharType="end"/>
    </w:r>
  </w:p>
  <w:p w:rsidR="004F632D" w:rsidRDefault="004F632D" w:rsidP="00627358">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1E3C" w:rsidRDefault="00701E3C">
      <w:r>
        <w:separator/>
      </w:r>
    </w:p>
  </w:footnote>
  <w:footnote w:type="continuationSeparator" w:id="1">
    <w:p w:rsidR="00701E3C" w:rsidRDefault="00701E3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1">
    <w:nsid w:val="1B4F52F6"/>
    <w:multiLevelType w:val="hybridMultilevel"/>
    <w:tmpl w:val="6368F152"/>
    <w:lvl w:ilvl="0" w:tplc="04090001">
      <w:start w:val="1"/>
      <w:numFmt w:val="bullet"/>
      <w:lvlText w:val=""/>
      <w:lvlJc w:val="left"/>
      <w:pPr>
        <w:ind w:left="1485" w:hanging="360"/>
      </w:pPr>
      <w:rPr>
        <w:rFonts w:ascii="Symbol" w:hAnsi="Symbol" w:hint="default"/>
      </w:rPr>
    </w:lvl>
    <w:lvl w:ilvl="1" w:tplc="04180003" w:tentative="1">
      <w:start w:val="1"/>
      <w:numFmt w:val="bullet"/>
      <w:lvlText w:val="o"/>
      <w:lvlJc w:val="left"/>
      <w:pPr>
        <w:ind w:left="2205" w:hanging="360"/>
      </w:pPr>
      <w:rPr>
        <w:rFonts w:ascii="Courier New" w:hAnsi="Courier New" w:cs="Courier New" w:hint="default"/>
      </w:rPr>
    </w:lvl>
    <w:lvl w:ilvl="2" w:tplc="04180005" w:tentative="1">
      <w:start w:val="1"/>
      <w:numFmt w:val="bullet"/>
      <w:lvlText w:val=""/>
      <w:lvlJc w:val="left"/>
      <w:pPr>
        <w:ind w:left="2925" w:hanging="360"/>
      </w:pPr>
      <w:rPr>
        <w:rFonts w:ascii="Wingdings" w:hAnsi="Wingdings" w:hint="default"/>
      </w:rPr>
    </w:lvl>
    <w:lvl w:ilvl="3" w:tplc="04180001" w:tentative="1">
      <w:start w:val="1"/>
      <w:numFmt w:val="bullet"/>
      <w:lvlText w:val=""/>
      <w:lvlJc w:val="left"/>
      <w:pPr>
        <w:ind w:left="3645" w:hanging="360"/>
      </w:pPr>
      <w:rPr>
        <w:rFonts w:ascii="Symbol" w:hAnsi="Symbol" w:hint="default"/>
      </w:rPr>
    </w:lvl>
    <w:lvl w:ilvl="4" w:tplc="04180003" w:tentative="1">
      <w:start w:val="1"/>
      <w:numFmt w:val="bullet"/>
      <w:lvlText w:val="o"/>
      <w:lvlJc w:val="left"/>
      <w:pPr>
        <w:ind w:left="4365" w:hanging="360"/>
      </w:pPr>
      <w:rPr>
        <w:rFonts w:ascii="Courier New" w:hAnsi="Courier New" w:cs="Courier New" w:hint="default"/>
      </w:rPr>
    </w:lvl>
    <w:lvl w:ilvl="5" w:tplc="04180005" w:tentative="1">
      <w:start w:val="1"/>
      <w:numFmt w:val="bullet"/>
      <w:lvlText w:val=""/>
      <w:lvlJc w:val="left"/>
      <w:pPr>
        <w:ind w:left="5085" w:hanging="360"/>
      </w:pPr>
      <w:rPr>
        <w:rFonts w:ascii="Wingdings" w:hAnsi="Wingdings" w:hint="default"/>
      </w:rPr>
    </w:lvl>
    <w:lvl w:ilvl="6" w:tplc="04180001" w:tentative="1">
      <w:start w:val="1"/>
      <w:numFmt w:val="bullet"/>
      <w:lvlText w:val=""/>
      <w:lvlJc w:val="left"/>
      <w:pPr>
        <w:ind w:left="5805" w:hanging="360"/>
      </w:pPr>
      <w:rPr>
        <w:rFonts w:ascii="Symbol" w:hAnsi="Symbol" w:hint="default"/>
      </w:rPr>
    </w:lvl>
    <w:lvl w:ilvl="7" w:tplc="04180003" w:tentative="1">
      <w:start w:val="1"/>
      <w:numFmt w:val="bullet"/>
      <w:lvlText w:val="o"/>
      <w:lvlJc w:val="left"/>
      <w:pPr>
        <w:ind w:left="6525" w:hanging="360"/>
      </w:pPr>
      <w:rPr>
        <w:rFonts w:ascii="Courier New" w:hAnsi="Courier New" w:cs="Courier New" w:hint="default"/>
      </w:rPr>
    </w:lvl>
    <w:lvl w:ilvl="8" w:tplc="04180005" w:tentative="1">
      <w:start w:val="1"/>
      <w:numFmt w:val="bullet"/>
      <w:lvlText w:val=""/>
      <w:lvlJc w:val="left"/>
      <w:pPr>
        <w:ind w:left="7245" w:hanging="360"/>
      </w:pPr>
      <w:rPr>
        <w:rFonts w:ascii="Wingdings" w:hAnsi="Wingdings" w:hint="default"/>
      </w:rPr>
    </w:lvl>
  </w:abstractNum>
  <w:abstractNum w:abstractNumId="2">
    <w:nsid w:val="20EE7699"/>
    <w:multiLevelType w:val="hybridMultilevel"/>
    <w:tmpl w:val="495A6CF4"/>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3">
    <w:nsid w:val="25304A1E"/>
    <w:multiLevelType w:val="hybridMultilevel"/>
    <w:tmpl w:val="460A4730"/>
    <w:lvl w:ilvl="0" w:tplc="04090005">
      <w:start w:val="1"/>
      <w:numFmt w:val="bullet"/>
      <w:lvlText w:val=""/>
      <w:lvlJc w:val="left"/>
      <w:pPr>
        <w:tabs>
          <w:tab w:val="num" w:pos="2835"/>
        </w:tabs>
        <w:ind w:left="2835" w:hanging="360"/>
      </w:pPr>
      <w:rPr>
        <w:rFonts w:ascii="Wingdings" w:hAnsi="Wingdings" w:hint="default"/>
      </w:rPr>
    </w:lvl>
    <w:lvl w:ilvl="1" w:tplc="04090003">
      <w:start w:val="1"/>
      <w:numFmt w:val="bullet"/>
      <w:lvlText w:val="o"/>
      <w:lvlJc w:val="left"/>
      <w:pPr>
        <w:tabs>
          <w:tab w:val="num" w:pos="3555"/>
        </w:tabs>
        <w:ind w:left="3555" w:hanging="360"/>
      </w:pPr>
      <w:rPr>
        <w:rFonts w:ascii="Courier New" w:hAnsi="Courier New" w:cs="Courier New" w:hint="default"/>
      </w:rPr>
    </w:lvl>
    <w:lvl w:ilvl="2" w:tplc="04090005" w:tentative="1">
      <w:start w:val="1"/>
      <w:numFmt w:val="bullet"/>
      <w:lvlText w:val=""/>
      <w:lvlJc w:val="left"/>
      <w:pPr>
        <w:tabs>
          <w:tab w:val="num" w:pos="4275"/>
        </w:tabs>
        <w:ind w:left="4275" w:hanging="360"/>
      </w:pPr>
      <w:rPr>
        <w:rFonts w:ascii="Wingdings" w:hAnsi="Wingdings" w:hint="default"/>
      </w:rPr>
    </w:lvl>
    <w:lvl w:ilvl="3" w:tplc="04090001" w:tentative="1">
      <w:start w:val="1"/>
      <w:numFmt w:val="bullet"/>
      <w:lvlText w:val=""/>
      <w:lvlJc w:val="left"/>
      <w:pPr>
        <w:tabs>
          <w:tab w:val="num" w:pos="4995"/>
        </w:tabs>
        <w:ind w:left="4995" w:hanging="360"/>
      </w:pPr>
      <w:rPr>
        <w:rFonts w:ascii="Symbol" w:hAnsi="Symbol" w:hint="default"/>
      </w:rPr>
    </w:lvl>
    <w:lvl w:ilvl="4" w:tplc="04090003" w:tentative="1">
      <w:start w:val="1"/>
      <w:numFmt w:val="bullet"/>
      <w:lvlText w:val="o"/>
      <w:lvlJc w:val="left"/>
      <w:pPr>
        <w:tabs>
          <w:tab w:val="num" w:pos="5715"/>
        </w:tabs>
        <w:ind w:left="5715" w:hanging="360"/>
      </w:pPr>
      <w:rPr>
        <w:rFonts w:ascii="Courier New" w:hAnsi="Courier New" w:cs="Courier New" w:hint="default"/>
      </w:rPr>
    </w:lvl>
    <w:lvl w:ilvl="5" w:tplc="04090005" w:tentative="1">
      <w:start w:val="1"/>
      <w:numFmt w:val="bullet"/>
      <w:lvlText w:val=""/>
      <w:lvlJc w:val="left"/>
      <w:pPr>
        <w:tabs>
          <w:tab w:val="num" w:pos="6435"/>
        </w:tabs>
        <w:ind w:left="6435" w:hanging="360"/>
      </w:pPr>
      <w:rPr>
        <w:rFonts w:ascii="Wingdings" w:hAnsi="Wingdings" w:hint="default"/>
      </w:rPr>
    </w:lvl>
    <w:lvl w:ilvl="6" w:tplc="04090001" w:tentative="1">
      <w:start w:val="1"/>
      <w:numFmt w:val="bullet"/>
      <w:lvlText w:val=""/>
      <w:lvlJc w:val="left"/>
      <w:pPr>
        <w:tabs>
          <w:tab w:val="num" w:pos="7155"/>
        </w:tabs>
        <w:ind w:left="7155" w:hanging="360"/>
      </w:pPr>
      <w:rPr>
        <w:rFonts w:ascii="Symbol" w:hAnsi="Symbol" w:hint="default"/>
      </w:rPr>
    </w:lvl>
    <w:lvl w:ilvl="7" w:tplc="04090003" w:tentative="1">
      <w:start w:val="1"/>
      <w:numFmt w:val="bullet"/>
      <w:lvlText w:val="o"/>
      <w:lvlJc w:val="left"/>
      <w:pPr>
        <w:tabs>
          <w:tab w:val="num" w:pos="7875"/>
        </w:tabs>
        <w:ind w:left="7875" w:hanging="360"/>
      </w:pPr>
      <w:rPr>
        <w:rFonts w:ascii="Courier New" w:hAnsi="Courier New" w:cs="Courier New" w:hint="default"/>
      </w:rPr>
    </w:lvl>
    <w:lvl w:ilvl="8" w:tplc="04090005" w:tentative="1">
      <w:start w:val="1"/>
      <w:numFmt w:val="bullet"/>
      <w:lvlText w:val=""/>
      <w:lvlJc w:val="left"/>
      <w:pPr>
        <w:tabs>
          <w:tab w:val="num" w:pos="8595"/>
        </w:tabs>
        <w:ind w:left="8595" w:hanging="360"/>
      </w:pPr>
      <w:rPr>
        <w:rFonts w:ascii="Wingdings" w:hAnsi="Wingdings" w:hint="default"/>
      </w:rPr>
    </w:lvl>
  </w:abstractNum>
  <w:abstractNum w:abstractNumId="4">
    <w:nsid w:val="275E7DE7"/>
    <w:multiLevelType w:val="multilevel"/>
    <w:tmpl w:val="460A4730"/>
    <w:lvl w:ilvl="0">
      <w:start w:val="1"/>
      <w:numFmt w:val="bullet"/>
      <w:lvlText w:val=""/>
      <w:lvlJc w:val="left"/>
      <w:pPr>
        <w:tabs>
          <w:tab w:val="num" w:pos="2835"/>
        </w:tabs>
        <w:ind w:left="2835" w:hanging="360"/>
      </w:pPr>
      <w:rPr>
        <w:rFonts w:ascii="Wingdings" w:hAnsi="Wingdings" w:hint="default"/>
      </w:rPr>
    </w:lvl>
    <w:lvl w:ilvl="1">
      <w:start w:val="1"/>
      <w:numFmt w:val="bullet"/>
      <w:lvlText w:val="o"/>
      <w:lvlJc w:val="left"/>
      <w:pPr>
        <w:tabs>
          <w:tab w:val="num" w:pos="3555"/>
        </w:tabs>
        <w:ind w:left="3555" w:hanging="360"/>
      </w:pPr>
      <w:rPr>
        <w:rFonts w:ascii="Courier New" w:hAnsi="Courier New" w:cs="Courier New" w:hint="default"/>
      </w:rPr>
    </w:lvl>
    <w:lvl w:ilvl="2">
      <w:start w:val="1"/>
      <w:numFmt w:val="bullet"/>
      <w:lvlText w:val=""/>
      <w:lvlJc w:val="left"/>
      <w:pPr>
        <w:tabs>
          <w:tab w:val="num" w:pos="4275"/>
        </w:tabs>
        <w:ind w:left="4275" w:hanging="360"/>
      </w:pPr>
      <w:rPr>
        <w:rFonts w:ascii="Wingdings" w:hAnsi="Wingdings" w:hint="default"/>
      </w:rPr>
    </w:lvl>
    <w:lvl w:ilvl="3">
      <w:start w:val="1"/>
      <w:numFmt w:val="bullet"/>
      <w:lvlText w:val=""/>
      <w:lvlJc w:val="left"/>
      <w:pPr>
        <w:tabs>
          <w:tab w:val="num" w:pos="4995"/>
        </w:tabs>
        <w:ind w:left="4995" w:hanging="360"/>
      </w:pPr>
      <w:rPr>
        <w:rFonts w:ascii="Symbol" w:hAnsi="Symbol" w:hint="default"/>
      </w:rPr>
    </w:lvl>
    <w:lvl w:ilvl="4">
      <w:start w:val="1"/>
      <w:numFmt w:val="bullet"/>
      <w:lvlText w:val="o"/>
      <w:lvlJc w:val="left"/>
      <w:pPr>
        <w:tabs>
          <w:tab w:val="num" w:pos="5715"/>
        </w:tabs>
        <w:ind w:left="5715" w:hanging="360"/>
      </w:pPr>
      <w:rPr>
        <w:rFonts w:ascii="Courier New" w:hAnsi="Courier New" w:cs="Courier New" w:hint="default"/>
      </w:rPr>
    </w:lvl>
    <w:lvl w:ilvl="5">
      <w:start w:val="1"/>
      <w:numFmt w:val="bullet"/>
      <w:lvlText w:val=""/>
      <w:lvlJc w:val="left"/>
      <w:pPr>
        <w:tabs>
          <w:tab w:val="num" w:pos="6435"/>
        </w:tabs>
        <w:ind w:left="6435" w:hanging="360"/>
      </w:pPr>
      <w:rPr>
        <w:rFonts w:ascii="Wingdings" w:hAnsi="Wingdings" w:hint="default"/>
      </w:rPr>
    </w:lvl>
    <w:lvl w:ilvl="6">
      <w:start w:val="1"/>
      <w:numFmt w:val="bullet"/>
      <w:lvlText w:val=""/>
      <w:lvlJc w:val="left"/>
      <w:pPr>
        <w:tabs>
          <w:tab w:val="num" w:pos="7155"/>
        </w:tabs>
        <w:ind w:left="7155" w:hanging="360"/>
      </w:pPr>
      <w:rPr>
        <w:rFonts w:ascii="Symbol" w:hAnsi="Symbol" w:hint="default"/>
      </w:rPr>
    </w:lvl>
    <w:lvl w:ilvl="7">
      <w:start w:val="1"/>
      <w:numFmt w:val="bullet"/>
      <w:lvlText w:val="o"/>
      <w:lvlJc w:val="left"/>
      <w:pPr>
        <w:tabs>
          <w:tab w:val="num" w:pos="7875"/>
        </w:tabs>
        <w:ind w:left="7875" w:hanging="360"/>
      </w:pPr>
      <w:rPr>
        <w:rFonts w:ascii="Courier New" w:hAnsi="Courier New" w:cs="Courier New" w:hint="default"/>
      </w:rPr>
    </w:lvl>
    <w:lvl w:ilvl="8">
      <w:start w:val="1"/>
      <w:numFmt w:val="bullet"/>
      <w:lvlText w:val=""/>
      <w:lvlJc w:val="left"/>
      <w:pPr>
        <w:tabs>
          <w:tab w:val="num" w:pos="8595"/>
        </w:tabs>
        <w:ind w:left="8595" w:hanging="360"/>
      </w:pPr>
      <w:rPr>
        <w:rFonts w:ascii="Wingdings" w:hAnsi="Wingdings" w:hint="default"/>
      </w:rPr>
    </w:lvl>
  </w:abstractNum>
  <w:abstractNum w:abstractNumId="5">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6">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8">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9">
    <w:nsid w:val="4C675003"/>
    <w:multiLevelType w:val="hybridMultilevel"/>
    <w:tmpl w:val="4E2C5A34"/>
    <w:lvl w:ilvl="0" w:tplc="2194720A">
      <w:start w:val="1"/>
      <w:numFmt w:val="lowerLetter"/>
      <w:lvlText w:val="%1)"/>
      <w:lvlJc w:val="left"/>
      <w:pPr>
        <w:ind w:left="1070" w:hanging="360"/>
      </w:pPr>
      <w:rPr>
        <w:rFonts w:hint="default"/>
      </w:rPr>
    </w:lvl>
    <w:lvl w:ilvl="1" w:tplc="04180019" w:tentative="1">
      <w:start w:val="1"/>
      <w:numFmt w:val="lowerLetter"/>
      <w:lvlText w:val="%2."/>
      <w:lvlJc w:val="left"/>
      <w:pPr>
        <w:ind w:left="1790" w:hanging="360"/>
      </w:pPr>
    </w:lvl>
    <w:lvl w:ilvl="2" w:tplc="0418001B" w:tentative="1">
      <w:start w:val="1"/>
      <w:numFmt w:val="lowerRoman"/>
      <w:lvlText w:val="%3."/>
      <w:lvlJc w:val="right"/>
      <w:pPr>
        <w:ind w:left="2510" w:hanging="180"/>
      </w:pPr>
    </w:lvl>
    <w:lvl w:ilvl="3" w:tplc="0418000F" w:tentative="1">
      <w:start w:val="1"/>
      <w:numFmt w:val="decimal"/>
      <w:lvlText w:val="%4."/>
      <w:lvlJc w:val="left"/>
      <w:pPr>
        <w:ind w:left="3230" w:hanging="360"/>
      </w:pPr>
    </w:lvl>
    <w:lvl w:ilvl="4" w:tplc="04180019" w:tentative="1">
      <w:start w:val="1"/>
      <w:numFmt w:val="lowerLetter"/>
      <w:lvlText w:val="%5."/>
      <w:lvlJc w:val="left"/>
      <w:pPr>
        <w:ind w:left="3950" w:hanging="360"/>
      </w:pPr>
    </w:lvl>
    <w:lvl w:ilvl="5" w:tplc="0418001B" w:tentative="1">
      <w:start w:val="1"/>
      <w:numFmt w:val="lowerRoman"/>
      <w:lvlText w:val="%6."/>
      <w:lvlJc w:val="right"/>
      <w:pPr>
        <w:ind w:left="4670" w:hanging="180"/>
      </w:pPr>
    </w:lvl>
    <w:lvl w:ilvl="6" w:tplc="0418000F" w:tentative="1">
      <w:start w:val="1"/>
      <w:numFmt w:val="decimal"/>
      <w:lvlText w:val="%7."/>
      <w:lvlJc w:val="left"/>
      <w:pPr>
        <w:ind w:left="5390" w:hanging="360"/>
      </w:pPr>
    </w:lvl>
    <w:lvl w:ilvl="7" w:tplc="04180019" w:tentative="1">
      <w:start w:val="1"/>
      <w:numFmt w:val="lowerLetter"/>
      <w:lvlText w:val="%8."/>
      <w:lvlJc w:val="left"/>
      <w:pPr>
        <w:ind w:left="6110" w:hanging="360"/>
      </w:pPr>
    </w:lvl>
    <w:lvl w:ilvl="8" w:tplc="0418001B" w:tentative="1">
      <w:start w:val="1"/>
      <w:numFmt w:val="lowerRoman"/>
      <w:lvlText w:val="%9."/>
      <w:lvlJc w:val="right"/>
      <w:pPr>
        <w:ind w:left="6830" w:hanging="180"/>
      </w:pPr>
    </w:lvl>
  </w:abstractNum>
  <w:abstractNum w:abstractNumId="1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nsid w:val="5C4502B0"/>
    <w:multiLevelType w:val="hybridMultilevel"/>
    <w:tmpl w:val="9432A9BC"/>
    <w:lvl w:ilvl="0" w:tplc="04090005">
      <w:start w:val="1"/>
      <w:numFmt w:val="bullet"/>
      <w:lvlText w:val=""/>
      <w:lvlJc w:val="left"/>
      <w:pPr>
        <w:tabs>
          <w:tab w:val="num" w:pos="1980"/>
        </w:tabs>
        <w:ind w:left="1980" w:hanging="360"/>
      </w:pPr>
      <w:rPr>
        <w:rFonts w:ascii="Wingdings" w:hAnsi="Wingdings" w:hint="default"/>
      </w:rPr>
    </w:lvl>
    <w:lvl w:ilvl="1" w:tplc="04090003">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12">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3">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abstractNumId w:val="12"/>
  </w:num>
  <w:num w:numId="2">
    <w:abstractNumId w:val="0"/>
  </w:num>
  <w:num w:numId="3">
    <w:abstractNumId w:val="8"/>
  </w:num>
  <w:num w:numId="4">
    <w:abstractNumId w:val="5"/>
  </w:num>
  <w:num w:numId="5">
    <w:abstractNumId w:val="10"/>
  </w:num>
  <w:num w:numId="6">
    <w:abstractNumId w:val="6"/>
  </w:num>
  <w:num w:numId="7">
    <w:abstractNumId w:val="13"/>
  </w:num>
  <w:num w:numId="8">
    <w:abstractNumId w:val="7"/>
  </w:num>
  <w:num w:numId="9">
    <w:abstractNumId w:val="11"/>
  </w:num>
  <w:num w:numId="10">
    <w:abstractNumId w:val="2"/>
  </w:num>
  <w:num w:numId="11">
    <w:abstractNumId w:val="3"/>
  </w:num>
  <w:num w:numId="12">
    <w:abstractNumId w:val="4"/>
  </w:num>
  <w:num w:numId="13">
    <w:abstractNumId w:val="9"/>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stylePaneFormatFilter w:val="3F01"/>
  <w:defaultTabStop w:val="720"/>
  <w:hyphenationZone w:val="425"/>
  <w:drawingGridHorizontalSpacing w:val="187"/>
  <w:displayVerticalDrawingGridEvery w:val="2"/>
  <w:noPunctuationKerning/>
  <w:characterSpacingControl w:val="doNotCompress"/>
  <w:footnotePr>
    <w:footnote w:id="0"/>
    <w:footnote w:id="1"/>
  </w:footnotePr>
  <w:endnotePr>
    <w:endnote w:id="0"/>
    <w:endnote w:id="1"/>
  </w:endnotePr>
  <w:compat/>
  <w:rsids>
    <w:rsidRoot w:val="009C37D4"/>
    <w:rsid w:val="00001B9D"/>
    <w:rsid w:val="00005042"/>
    <w:rsid w:val="0000579C"/>
    <w:rsid w:val="0000580F"/>
    <w:rsid w:val="00012D9C"/>
    <w:rsid w:val="0001365A"/>
    <w:rsid w:val="00013CB2"/>
    <w:rsid w:val="00016962"/>
    <w:rsid w:val="000169A9"/>
    <w:rsid w:val="00023D9A"/>
    <w:rsid w:val="000243C6"/>
    <w:rsid w:val="000323B1"/>
    <w:rsid w:val="0003388E"/>
    <w:rsid w:val="00035026"/>
    <w:rsid w:val="0003768E"/>
    <w:rsid w:val="0003787B"/>
    <w:rsid w:val="0004250E"/>
    <w:rsid w:val="000429FC"/>
    <w:rsid w:val="00042B69"/>
    <w:rsid w:val="00044B71"/>
    <w:rsid w:val="000468B8"/>
    <w:rsid w:val="0005048F"/>
    <w:rsid w:val="0005405D"/>
    <w:rsid w:val="0005497C"/>
    <w:rsid w:val="00054F70"/>
    <w:rsid w:val="00054FF5"/>
    <w:rsid w:val="00061404"/>
    <w:rsid w:val="00063428"/>
    <w:rsid w:val="000651B5"/>
    <w:rsid w:val="000736AD"/>
    <w:rsid w:val="00075318"/>
    <w:rsid w:val="0007615E"/>
    <w:rsid w:val="00076D8C"/>
    <w:rsid w:val="00077774"/>
    <w:rsid w:val="00083666"/>
    <w:rsid w:val="00087919"/>
    <w:rsid w:val="00091A37"/>
    <w:rsid w:val="00092323"/>
    <w:rsid w:val="0009433D"/>
    <w:rsid w:val="000A68A9"/>
    <w:rsid w:val="000B07B9"/>
    <w:rsid w:val="000B249E"/>
    <w:rsid w:val="000C1C13"/>
    <w:rsid w:val="000C55FF"/>
    <w:rsid w:val="000C6B6B"/>
    <w:rsid w:val="000D0DAC"/>
    <w:rsid w:val="000D1A63"/>
    <w:rsid w:val="000D3ED8"/>
    <w:rsid w:val="000D56A7"/>
    <w:rsid w:val="000D6201"/>
    <w:rsid w:val="000E309B"/>
    <w:rsid w:val="000E4561"/>
    <w:rsid w:val="000F41B6"/>
    <w:rsid w:val="000F4960"/>
    <w:rsid w:val="0010079D"/>
    <w:rsid w:val="0010140D"/>
    <w:rsid w:val="0010326F"/>
    <w:rsid w:val="00105D15"/>
    <w:rsid w:val="00106AC9"/>
    <w:rsid w:val="00107211"/>
    <w:rsid w:val="0011294D"/>
    <w:rsid w:val="00113D81"/>
    <w:rsid w:val="00120F11"/>
    <w:rsid w:val="00126731"/>
    <w:rsid w:val="0013332C"/>
    <w:rsid w:val="0013691E"/>
    <w:rsid w:val="00141DA9"/>
    <w:rsid w:val="001423FF"/>
    <w:rsid w:val="001469C8"/>
    <w:rsid w:val="00161E4D"/>
    <w:rsid w:val="001636FA"/>
    <w:rsid w:val="001638C7"/>
    <w:rsid w:val="001708F6"/>
    <w:rsid w:val="001744A8"/>
    <w:rsid w:val="001805B2"/>
    <w:rsid w:val="00183ADB"/>
    <w:rsid w:val="00186276"/>
    <w:rsid w:val="001915DB"/>
    <w:rsid w:val="001A213E"/>
    <w:rsid w:val="001B5624"/>
    <w:rsid w:val="001B72A5"/>
    <w:rsid w:val="001C36B6"/>
    <w:rsid w:val="001D7CE6"/>
    <w:rsid w:val="001E28A0"/>
    <w:rsid w:val="001E2E03"/>
    <w:rsid w:val="001E331A"/>
    <w:rsid w:val="001F5855"/>
    <w:rsid w:val="001F7E7D"/>
    <w:rsid w:val="00204BE0"/>
    <w:rsid w:val="002077C3"/>
    <w:rsid w:val="0021150F"/>
    <w:rsid w:val="00215BCC"/>
    <w:rsid w:val="002207CC"/>
    <w:rsid w:val="00231066"/>
    <w:rsid w:val="0023436C"/>
    <w:rsid w:val="00246C27"/>
    <w:rsid w:val="00251174"/>
    <w:rsid w:val="00251DFD"/>
    <w:rsid w:val="00257333"/>
    <w:rsid w:val="002814D5"/>
    <w:rsid w:val="00281B5B"/>
    <w:rsid w:val="00283CA5"/>
    <w:rsid w:val="002964D1"/>
    <w:rsid w:val="002B3DF1"/>
    <w:rsid w:val="002B3E48"/>
    <w:rsid w:val="002D3F10"/>
    <w:rsid w:val="002D6C28"/>
    <w:rsid w:val="002E47FB"/>
    <w:rsid w:val="002E7744"/>
    <w:rsid w:val="002F3A62"/>
    <w:rsid w:val="002F7163"/>
    <w:rsid w:val="002F77A5"/>
    <w:rsid w:val="003013CD"/>
    <w:rsid w:val="00305FF9"/>
    <w:rsid w:val="00307BB5"/>
    <w:rsid w:val="00310DDA"/>
    <w:rsid w:val="00311F8D"/>
    <w:rsid w:val="00315D5D"/>
    <w:rsid w:val="00321B2C"/>
    <w:rsid w:val="003330CB"/>
    <w:rsid w:val="00333518"/>
    <w:rsid w:val="00357F4E"/>
    <w:rsid w:val="0036294F"/>
    <w:rsid w:val="00363670"/>
    <w:rsid w:val="003709C2"/>
    <w:rsid w:val="00376DA6"/>
    <w:rsid w:val="0038536C"/>
    <w:rsid w:val="00387538"/>
    <w:rsid w:val="003B5F93"/>
    <w:rsid w:val="003B6447"/>
    <w:rsid w:val="003C0AEE"/>
    <w:rsid w:val="003C5227"/>
    <w:rsid w:val="003C64B2"/>
    <w:rsid w:val="003E2117"/>
    <w:rsid w:val="003E4409"/>
    <w:rsid w:val="003E5022"/>
    <w:rsid w:val="003F1329"/>
    <w:rsid w:val="003F320F"/>
    <w:rsid w:val="003F6529"/>
    <w:rsid w:val="004043AD"/>
    <w:rsid w:val="00407E1B"/>
    <w:rsid w:val="004128CC"/>
    <w:rsid w:val="00413386"/>
    <w:rsid w:val="00413772"/>
    <w:rsid w:val="0043639A"/>
    <w:rsid w:val="00436BDF"/>
    <w:rsid w:val="0044373A"/>
    <w:rsid w:val="00460794"/>
    <w:rsid w:val="00463A75"/>
    <w:rsid w:val="004668B9"/>
    <w:rsid w:val="00477495"/>
    <w:rsid w:val="00486887"/>
    <w:rsid w:val="004876F7"/>
    <w:rsid w:val="004957A4"/>
    <w:rsid w:val="00496190"/>
    <w:rsid w:val="004A240F"/>
    <w:rsid w:val="004A6EDE"/>
    <w:rsid w:val="004B008F"/>
    <w:rsid w:val="004B443E"/>
    <w:rsid w:val="004B54C4"/>
    <w:rsid w:val="004D103F"/>
    <w:rsid w:val="004D17B1"/>
    <w:rsid w:val="004D2F79"/>
    <w:rsid w:val="004E250E"/>
    <w:rsid w:val="004E3CEE"/>
    <w:rsid w:val="004E46C2"/>
    <w:rsid w:val="004F05F0"/>
    <w:rsid w:val="004F632D"/>
    <w:rsid w:val="005055E4"/>
    <w:rsid w:val="00531B54"/>
    <w:rsid w:val="00533EC2"/>
    <w:rsid w:val="00535CF4"/>
    <w:rsid w:val="0055010D"/>
    <w:rsid w:val="005541F0"/>
    <w:rsid w:val="00555F26"/>
    <w:rsid w:val="00561711"/>
    <w:rsid w:val="00567084"/>
    <w:rsid w:val="0056765E"/>
    <w:rsid w:val="00571D31"/>
    <w:rsid w:val="00572F3B"/>
    <w:rsid w:val="00581EC9"/>
    <w:rsid w:val="005840F0"/>
    <w:rsid w:val="00585F74"/>
    <w:rsid w:val="00591B25"/>
    <w:rsid w:val="005A061E"/>
    <w:rsid w:val="005A5E92"/>
    <w:rsid w:val="005B1E49"/>
    <w:rsid w:val="005B53F6"/>
    <w:rsid w:val="005B7EC5"/>
    <w:rsid w:val="005C52CA"/>
    <w:rsid w:val="005C6C38"/>
    <w:rsid w:val="005C7AE4"/>
    <w:rsid w:val="005D5BDB"/>
    <w:rsid w:val="005D7876"/>
    <w:rsid w:val="005D7F11"/>
    <w:rsid w:val="005E3297"/>
    <w:rsid w:val="005F641F"/>
    <w:rsid w:val="005F6711"/>
    <w:rsid w:val="00600B32"/>
    <w:rsid w:val="00601063"/>
    <w:rsid w:val="006205E0"/>
    <w:rsid w:val="006208CF"/>
    <w:rsid w:val="00623677"/>
    <w:rsid w:val="00627358"/>
    <w:rsid w:val="00642EE9"/>
    <w:rsid w:val="00647BC8"/>
    <w:rsid w:val="0067007E"/>
    <w:rsid w:val="00670A47"/>
    <w:rsid w:val="00671CF5"/>
    <w:rsid w:val="00691603"/>
    <w:rsid w:val="0069308F"/>
    <w:rsid w:val="0069698B"/>
    <w:rsid w:val="006B1A45"/>
    <w:rsid w:val="006B752D"/>
    <w:rsid w:val="006C4B7B"/>
    <w:rsid w:val="006C5D6C"/>
    <w:rsid w:val="006D4377"/>
    <w:rsid w:val="006E5497"/>
    <w:rsid w:val="006E6A6E"/>
    <w:rsid w:val="006F3866"/>
    <w:rsid w:val="00700E9A"/>
    <w:rsid w:val="00701E3C"/>
    <w:rsid w:val="0070219E"/>
    <w:rsid w:val="007023CB"/>
    <w:rsid w:val="00724463"/>
    <w:rsid w:val="007268F1"/>
    <w:rsid w:val="007274D6"/>
    <w:rsid w:val="00727CB5"/>
    <w:rsid w:val="007323D6"/>
    <w:rsid w:val="0073299D"/>
    <w:rsid w:val="00741D07"/>
    <w:rsid w:val="00745183"/>
    <w:rsid w:val="00750B93"/>
    <w:rsid w:val="00750BCD"/>
    <w:rsid w:val="007510B1"/>
    <w:rsid w:val="00764513"/>
    <w:rsid w:val="00765689"/>
    <w:rsid w:val="00765936"/>
    <w:rsid w:val="00770237"/>
    <w:rsid w:val="0077028C"/>
    <w:rsid w:val="00775698"/>
    <w:rsid w:val="0078139B"/>
    <w:rsid w:val="00786CD4"/>
    <w:rsid w:val="00786DC7"/>
    <w:rsid w:val="007A109F"/>
    <w:rsid w:val="007A7775"/>
    <w:rsid w:val="007C25C3"/>
    <w:rsid w:val="007D1751"/>
    <w:rsid w:val="007D3FD8"/>
    <w:rsid w:val="007D7712"/>
    <w:rsid w:val="007D7929"/>
    <w:rsid w:val="007F14B9"/>
    <w:rsid w:val="007F16CC"/>
    <w:rsid w:val="007F57E3"/>
    <w:rsid w:val="00802842"/>
    <w:rsid w:val="00804BB2"/>
    <w:rsid w:val="00810E33"/>
    <w:rsid w:val="008119AF"/>
    <w:rsid w:val="0081527B"/>
    <w:rsid w:val="00821EB9"/>
    <w:rsid w:val="00823876"/>
    <w:rsid w:val="00826CBA"/>
    <w:rsid w:val="0082754A"/>
    <w:rsid w:val="00835447"/>
    <w:rsid w:val="00840001"/>
    <w:rsid w:val="0084237E"/>
    <w:rsid w:val="00852CA2"/>
    <w:rsid w:val="00853734"/>
    <w:rsid w:val="008547F1"/>
    <w:rsid w:val="00856075"/>
    <w:rsid w:val="00856166"/>
    <w:rsid w:val="00856183"/>
    <w:rsid w:val="00856D0A"/>
    <w:rsid w:val="008641FC"/>
    <w:rsid w:val="00866A7C"/>
    <w:rsid w:val="00866DB8"/>
    <w:rsid w:val="0087070C"/>
    <w:rsid w:val="008738C2"/>
    <w:rsid w:val="00875453"/>
    <w:rsid w:val="00882542"/>
    <w:rsid w:val="00891FE1"/>
    <w:rsid w:val="00893B1A"/>
    <w:rsid w:val="008A331C"/>
    <w:rsid w:val="008A3DFE"/>
    <w:rsid w:val="008B23E9"/>
    <w:rsid w:val="008B45D7"/>
    <w:rsid w:val="008B495D"/>
    <w:rsid w:val="008D0B7C"/>
    <w:rsid w:val="008D5B9E"/>
    <w:rsid w:val="008E7B98"/>
    <w:rsid w:val="008F2E07"/>
    <w:rsid w:val="008F38CE"/>
    <w:rsid w:val="008F61A9"/>
    <w:rsid w:val="009051A7"/>
    <w:rsid w:val="0090560F"/>
    <w:rsid w:val="00920D97"/>
    <w:rsid w:val="00932829"/>
    <w:rsid w:val="00935684"/>
    <w:rsid w:val="00946023"/>
    <w:rsid w:val="0094669C"/>
    <w:rsid w:val="00953790"/>
    <w:rsid w:val="00953E21"/>
    <w:rsid w:val="0095703E"/>
    <w:rsid w:val="0096224A"/>
    <w:rsid w:val="009669A2"/>
    <w:rsid w:val="00980A81"/>
    <w:rsid w:val="00980D31"/>
    <w:rsid w:val="009903D4"/>
    <w:rsid w:val="0099605E"/>
    <w:rsid w:val="009A5340"/>
    <w:rsid w:val="009B018B"/>
    <w:rsid w:val="009C08BC"/>
    <w:rsid w:val="009C37D4"/>
    <w:rsid w:val="009C6780"/>
    <w:rsid w:val="009D7EB9"/>
    <w:rsid w:val="009F06D6"/>
    <w:rsid w:val="009F3E93"/>
    <w:rsid w:val="009F4530"/>
    <w:rsid w:val="009F6631"/>
    <w:rsid w:val="009F72F3"/>
    <w:rsid w:val="00A11097"/>
    <w:rsid w:val="00A21CA1"/>
    <w:rsid w:val="00A22753"/>
    <w:rsid w:val="00A30464"/>
    <w:rsid w:val="00A306F9"/>
    <w:rsid w:val="00A31C0B"/>
    <w:rsid w:val="00A33392"/>
    <w:rsid w:val="00A41D2B"/>
    <w:rsid w:val="00A42274"/>
    <w:rsid w:val="00A60CEB"/>
    <w:rsid w:val="00A6197C"/>
    <w:rsid w:val="00A65D05"/>
    <w:rsid w:val="00A670D3"/>
    <w:rsid w:val="00A6785A"/>
    <w:rsid w:val="00A71CB3"/>
    <w:rsid w:val="00A73249"/>
    <w:rsid w:val="00A75234"/>
    <w:rsid w:val="00A77514"/>
    <w:rsid w:val="00A82FD7"/>
    <w:rsid w:val="00A87E30"/>
    <w:rsid w:val="00A9647D"/>
    <w:rsid w:val="00AA655C"/>
    <w:rsid w:val="00AB0FAA"/>
    <w:rsid w:val="00AC0667"/>
    <w:rsid w:val="00AC18E3"/>
    <w:rsid w:val="00AD1020"/>
    <w:rsid w:val="00AD697B"/>
    <w:rsid w:val="00AD7BBB"/>
    <w:rsid w:val="00AE12B6"/>
    <w:rsid w:val="00AE3A55"/>
    <w:rsid w:val="00AF1E41"/>
    <w:rsid w:val="00B03575"/>
    <w:rsid w:val="00B06B27"/>
    <w:rsid w:val="00B0785C"/>
    <w:rsid w:val="00B07A84"/>
    <w:rsid w:val="00B20C2B"/>
    <w:rsid w:val="00B21030"/>
    <w:rsid w:val="00B325BD"/>
    <w:rsid w:val="00B3554F"/>
    <w:rsid w:val="00B37E2D"/>
    <w:rsid w:val="00B47160"/>
    <w:rsid w:val="00B51613"/>
    <w:rsid w:val="00B72D0B"/>
    <w:rsid w:val="00B83B9D"/>
    <w:rsid w:val="00B913B3"/>
    <w:rsid w:val="00BA0EED"/>
    <w:rsid w:val="00BA5421"/>
    <w:rsid w:val="00BB3117"/>
    <w:rsid w:val="00BB6982"/>
    <w:rsid w:val="00BB75A5"/>
    <w:rsid w:val="00BC05DF"/>
    <w:rsid w:val="00BC3133"/>
    <w:rsid w:val="00BC4FA4"/>
    <w:rsid w:val="00BC65AB"/>
    <w:rsid w:val="00BD3713"/>
    <w:rsid w:val="00BD4EE2"/>
    <w:rsid w:val="00BE505B"/>
    <w:rsid w:val="00BE63D0"/>
    <w:rsid w:val="00BF6A13"/>
    <w:rsid w:val="00C0020F"/>
    <w:rsid w:val="00C0126C"/>
    <w:rsid w:val="00C0453A"/>
    <w:rsid w:val="00C06633"/>
    <w:rsid w:val="00C07065"/>
    <w:rsid w:val="00C1067C"/>
    <w:rsid w:val="00C1317F"/>
    <w:rsid w:val="00C14629"/>
    <w:rsid w:val="00C17B87"/>
    <w:rsid w:val="00C269C5"/>
    <w:rsid w:val="00C315E5"/>
    <w:rsid w:val="00C44313"/>
    <w:rsid w:val="00C47052"/>
    <w:rsid w:val="00C54989"/>
    <w:rsid w:val="00C572CC"/>
    <w:rsid w:val="00C61639"/>
    <w:rsid w:val="00C67A45"/>
    <w:rsid w:val="00C76371"/>
    <w:rsid w:val="00C76E23"/>
    <w:rsid w:val="00C831BC"/>
    <w:rsid w:val="00C91C6C"/>
    <w:rsid w:val="00C93C5D"/>
    <w:rsid w:val="00CA0B24"/>
    <w:rsid w:val="00CA2895"/>
    <w:rsid w:val="00CA2957"/>
    <w:rsid w:val="00CA4D4B"/>
    <w:rsid w:val="00CB04E0"/>
    <w:rsid w:val="00CB4056"/>
    <w:rsid w:val="00CB77DD"/>
    <w:rsid w:val="00CC2D76"/>
    <w:rsid w:val="00CC301D"/>
    <w:rsid w:val="00CC7A3B"/>
    <w:rsid w:val="00CD061B"/>
    <w:rsid w:val="00CE1B74"/>
    <w:rsid w:val="00CE4AEA"/>
    <w:rsid w:val="00CE59C1"/>
    <w:rsid w:val="00CE6008"/>
    <w:rsid w:val="00CE6FA6"/>
    <w:rsid w:val="00CF0677"/>
    <w:rsid w:val="00CF3E96"/>
    <w:rsid w:val="00CF5C3F"/>
    <w:rsid w:val="00D0023A"/>
    <w:rsid w:val="00D01665"/>
    <w:rsid w:val="00D1667C"/>
    <w:rsid w:val="00D27D0A"/>
    <w:rsid w:val="00D456E8"/>
    <w:rsid w:val="00D61902"/>
    <w:rsid w:val="00D61E52"/>
    <w:rsid w:val="00D6589D"/>
    <w:rsid w:val="00D707D8"/>
    <w:rsid w:val="00D767EC"/>
    <w:rsid w:val="00D770D5"/>
    <w:rsid w:val="00D90173"/>
    <w:rsid w:val="00DA5D27"/>
    <w:rsid w:val="00DB2DAB"/>
    <w:rsid w:val="00DB6D73"/>
    <w:rsid w:val="00DB734B"/>
    <w:rsid w:val="00DC6170"/>
    <w:rsid w:val="00DC6B46"/>
    <w:rsid w:val="00DD57EB"/>
    <w:rsid w:val="00E01083"/>
    <w:rsid w:val="00E0600C"/>
    <w:rsid w:val="00E11DD8"/>
    <w:rsid w:val="00E3320F"/>
    <w:rsid w:val="00E41C7D"/>
    <w:rsid w:val="00E50255"/>
    <w:rsid w:val="00E566CA"/>
    <w:rsid w:val="00E6023A"/>
    <w:rsid w:val="00E6192C"/>
    <w:rsid w:val="00E62B70"/>
    <w:rsid w:val="00E65CBE"/>
    <w:rsid w:val="00E67E14"/>
    <w:rsid w:val="00E7344A"/>
    <w:rsid w:val="00E83947"/>
    <w:rsid w:val="00E84B11"/>
    <w:rsid w:val="00E84C8F"/>
    <w:rsid w:val="00E85E9B"/>
    <w:rsid w:val="00EA07D9"/>
    <w:rsid w:val="00EA1F7E"/>
    <w:rsid w:val="00EB15F5"/>
    <w:rsid w:val="00EB1D06"/>
    <w:rsid w:val="00EB5AC5"/>
    <w:rsid w:val="00EC737D"/>
    <w:rsid w:val="00EE5E0C"/>
    <w:rsid w:val="00EF4C30"/>
    <w:rsid w:val="00F012EC"/>
    <w:rsid w:val="00F32391"/>
    <w:rsid w:val="00F36F58"/>
    <w:rsid w:val="00F37D02"/>
    <w:rsid w:val="00F46461"/>
    <w:rsid w:val="00F4783B"/>
    <w:rsid w:val="00F532BB"/>
    <w:rsid w:val="00F574DF"/>
    <w:rsid w:val="00F64800"/>
    <w:rsid w:val="00F669A4"/>
    <w:rsid w:val="00F73177"/>
    <w:rsid w:val="00F738C3"/>
    <w:rsid w:val="00F76C6F"/>
    <w:rsid w:val="00F84738"/>
    <w:rsid w:val="00F84CD4"/>
    <w:rsid w:val="00F85FA2"/>
    <w:rsid w:val="00F905FE"/>
    <w:rsid w:val="00F92E32"/>
    <w:rsid w:val="00FB4101"/>
    <w:rsid w:val="00FB674B"/>
    <w:rsid w:val="00FC0F0F"/>
    <w:rsid w:val="00FC1090"/>
    <w:rsid w:val="00FD4346"/>
    <w:rsid w:val="00FD75CD"/>
    <w:rsid w:val="00FE3E33"/>
    <w:rsid w:val="00FE79DF"/>
    <w:rsid w:val="00FF121F"/>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odyText">
    <w:name w:val="Body Text"/>
    <w:basedOn w:val="Normal"/>
    <w:rsid w:val="0023436C"/>
    <w:pPr>
      <w:spacing w:after="120"/>
    </w:pPr>
  </w:style>
  <w:style w:type="paragraph" w:styleId="BalloonText">
    <w:name w:val="Balloon Text"/>
    <w:basedOn w:val="Normal"/>
    <w:semiHidden/>
    <w:rsid w:val="00671CF5"/>
    <w:rPr>
      <w:rFonts w:ascii="Tahoma" w:hAnsi="Tahoma" w:cs="Tahoma"/>
      <w:sz w:val="16"/>
      <w:szCs w:val="16"/>
    </w:rPr>
  </w:style>
  <w:style w:type="paragraph" w:styleId="Footer">
    <w:name w:val="footer"/>
    <w:basedOn w:val="Normal"/>
    <w:rsid w:val="00627358"/>
    <w:pPr>
      <w:tabs>
        <w:tab w:val="center" w:pos="4320"/>
        <w:tab w:val="right" w:pos="8640"/>
      </w:tabs>
    </w:pPr>
  </w:style>
  <w:style w:type="character" w:styleId="PageNumber">
    <w:name w:val="page number"/>
    <w:basedOn w:val="DefaultParagraphFont"/>
    <w:rsid w:val="00627358"/>
  </w:style>
  <w:style w:type="paragraph" w:styleId="Header">
    <w:name w:val="header"/>
    <w:basedOn w:val="Normal"/>
    <w:rsid w:val="00A9647D"/>
    <w:pPr>
      <w:tabs>
        <w:tab w:val="center" w:pos="4320"/>
        <w:tab w:val="right" w:pos="8640"/>
      </w:tabs>
    </w:pPr>
    <w:rPr>
      <w:sz w:val="20"/>
      <w:szCs w:val="20"/>
      <w:lang w:val="en-US" w:eastAsia="en-US"/>
    </w:rPr>
  </w:style>
  <w:style w:type="table" w:styleId="TableGrid">
    <w:name w:val="Table Grid"/>
    <w:basedOn w:val="TableNormal"/>
    <w:rsid w:val="00A964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5tlu1">
    <w:name w:val="l5tlu1"/>
    <w:basedOn w:val="DefaultParagraphFont"/>
    <w:rsid w:val="00F84CD4"/>
    <w:rPr>
      <w:b/>
      <w:bCs/>
      <w:color w:val="000000"/>
      <w:sz w:val="32"/>
      <w:szCs w:val="32"/>
    </w:rPr>
  </w:style>
  <w:style w:type="paragraph" w:styleId="NoSpacing">
    <w:name w:val="No Spacing"/>
    <w:uiPriority w:val="1"/>
    <w:qFormat/>
    <w:rsid w:val="005B1E49"/>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806748527">
      <w:bodyDiv w:val="1"/>
      <w:marLeft w:val="0"/>
      <w:marRight w:val="0"/>
      <w:marTop w:val="0"/>
      <w:marBottom w:val="0"/>
      <w:divBdr>
        <w:top w:val="none" w:sz="0" w:space="0" w:color="auto"/>
        <w:left w:val="none" w:sz="0" w:space="0" w:color="auto"/>
        <w:bottom w:val="none" w:sz="0" w:space="0" w:color="auto"/>
        <w:right w:val="none" w:sz="0" w:space="0" w:color="auto"/>
      </w:divBdr>
      <w:divsChild>
        <w:div w:id="922645099">
          <w:marLeft w:val="0"/>
          <w:marRight w:val="0"/>
          <w:marTop w:val="0"/>
          <w:marBottom w:val="0"/>
          <w:divBdr>
            <w:top w:val="none" w:sz="0" w:space="0" w:color="auto"/>
            <w:left w:val="none" w:sz="0" w:space="0" w:color="auto"/>
            <w:bottom w:val="none" w:sz="0" w:space="0" w:color="auto"/>
            <w:right w:val="none" w:sz="0" w:space="0" w:color="auto"/>
          </w:divBdr>
        </w:div>
      </w:divsChild>
    </w:div>
    <w:div w:id="1555583082">
      <w:bodyDiv w:val="1"/>
      <w:marLeft w:val="0"/>
      <w:marRight w:val="0"/>
      <w:marTop w:val="0"/>
      <w:marBottom w:val="0"/>
      <w:divBdr>
        <w:top w:val="none" w:sz="0" w:space="0" w:color="auto"/>
        <w:left w:val="none" w:sz="0" w:space="0" w:color="auto"/>
        <w:bottom w:val="none" w:sz="0" w:space="0" w:color="auto"/>
        <w:right w:val="none" w:sz="0" w:space="0" w:color="auto"/>
      </w:divBdr>
      <w:divsChild>
        <w:div w:id="17468814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E6164A-78FF-43CA-9409-2971E2DC4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3</Pages>
  <Words>1043</Words>
  <Characters>6051</Characters>
  <Application>Microsoft Office Word</Application>
  <DocSecurity>0</DocSecurity>
  <Lines>50</Lines>
  <Paragraphs>14</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7080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26</cp:revision>
  <cp:lastPrinted>2018-11-13T13:29:00Z</cp:lastPrinted>
  <dcterms:created xsi:type="dcterms:W3CDTF">2018-11-05T12:34:00Z</dcterms:created>
  <dcterms:modified xsi:type="dcterms:W3CDTF">2018-11-15T10:11:00Z</dcterms:modified>
</cp:coreProperties>
</file>