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35C" w:rsidRPr="007A26A7" w:rsidRDefault="0024435C" w:rsidP="0024435C">
      <w:pPr>
        <w:pStyle w:val="NoSpacing"/>
        <w:rPr>
          <w:rFonts w:ascii="Times New Roman" w:hAnsi="Times New Roman" w:cs="Times New Roman"/>
        </w:rPr>
      </w:pP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  <w:r w:rsidRPr="007A26A7">
        <w:rPr>
          <w:rFonts w:ascii="Times New Roman" w:hAnsi="Times New Roman" w:cs="Times New Roman"/>
        </w:rPr>
        <w:tab/>
      </w:r>
    </w:p>
    <w:p w:rsidR="00A51A0B" w:rsidRPr="00A51A0B" w:rsidRDefault="00A51A0B" w:rsidP="00A51A0B">
      <w:pPr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PRIMARIA COMUNEI RAFAILA</w:t>
      </w:r>
    </w:p>
    <w:p w:rsidR="00A51A0B" w:rsidRPr="00A51A0B" w:rsidRDefault="00A51A0B" w:rsidP="00A51A0B">
      <w:pPr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b/>
        </w:rPr>
        <w:t xml:space="preserve">COMPARTIMENTUL BUGET,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</w:t>
      </w:r>
      <w:r w:rsidRPr="007A26A7">
        <w:rPr>
          <w:rFonts w:ascii="Times New Roman" w:hAnsi="Times New Roman" w:cs="Times New Roman"/>
          <w:b/>
        </w:rPr>
        <w:t>Anexa</w:t>
      </w:r>
    </w:p>
    <w:p w:rsidR="00A51A0B" w:rsidRPr="00A51A0B" w:rsidRDefault="00A51A0B" w:rsidP="00A51A0B">
      <w:pPr>
        <w:rPr>
          <w:rFonts w:ascii="Times New Roman" w:hAnsi="Times New Roman" w:cs="Times New Roman"/>
          <w:b/>
          <w:caps/>
        </w:rPr>
      </w:pPr>
      <w:r w:rsidRPr="00A51A0B">
        <w:rPr>
          <w:rFonts w:ascii="Times New Roman" w:hAnsi="Times New Roman" w:cs="Times New Roman"/>
          <w:b/>
        </w:rPr>
        <w:t>CONTABILITATE, IMPOZITE SI TAXE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7A26A7">
        <w:rPr>
          <w:rFonts w:ascii="Times New Roman" w:hAnsi="Times New Roman" w:cs="Times New Roman"/>
          <w:b/>
        </w:rPr>
        <w:t>la Dispozi</w:t>
      </w:r>
      <w:r w:rsidRPr="007A26A7">
        <w:rPr>
          <w:rFonts w:ascii="Cambria Math" w:hAnsi="Cambria Math" w:cs="Cambria Math"/>
          <w:b/>
        </w:rPr>
        <w:t>ț</w:t>
      </w:r>
      <w:r w:rsidRPr="007A26A7">
        <w:rPr>
          <w:rFonts w:ascii="Times New Roman" w:hAnsi="Times New Roman" w:cs="Times New Roman"/>
          <w:b/>
        </w:rPr>
        <w:t xml:space="preserve">ia nr. </w:t>
      </w:r>
      <w:r>
        <w:rPr>
          <w:rFonts w:ascii="Times New Roman" w:hAnsi="Times New Roman" w:cs="Times New Roman"/>
          <w:b/>
        </w:rPr>
        <w:t>486</w:t>
      </w:r>
      <w:r w:rsidRPr="007A26A7">
        <w:rPr>
          <w:rFonts w:ascii="Times New Roman" w:hAnsi="Times New Roman" w:cs="Times New Roman"/>
          <w:b/>
        </w:rPr>
        <w:t>/</w:t>
      </w:r>
      <w:r>
        <w:rPr>
          <w:rFonts w:ascii="Times New Roman" w:hAnsi="Times New Roman" w:cs="Times New Roman"/>
          <w:b/>
        </w:rPr>
        <w:t>09</w:t>
      </w:r>
      <w:r w:rsidRPr="007A26A7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11</w:t>
      </w:r>
      <w:r w:rsidRPr="007A26A7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8</w:t>
      </w:r>
    </w:p>
    <w:p w:rsidR="00A51A0B" w:rsidRPr="007A26A7" w:rsidRDefault="00A51A0B" w:rsidP="00A51A0B">
      <w:pPr>
        <w:pStyle w:val="NoSpacing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</w:p>
    <w:p w:rsidR="00A51A0B" w:rsidRPr="00A51A0B" w:rsidRDefault="00A51A0B" w:rsidP="00A51A0B">
      <w:pPr>
        <w:ind w:left="7200" w:firstLine="72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Pr="00A51A0B">
        <w:rPr>
          <w:rFonts w:ascii="Times New Roman" w:hAnsi="Times New Roman" w:cs="Times New Roman"/>
          <w:b/>
        </w:rPr>
        <w:t>APROB,</w:t>
      </w:r>
    </w:p>
    <w:p w:rsidR="00A51A0B" w:rsidRPr="00A51A0B" w:rsidRDefault="00A51A0B" w:rsidP="00A51A0B">
      <w:pPr>
        <w:spacing w:line="480" w:lineRule="auto"/>
        <w:rPr>
          <w:rFonts w:ascii="Times New Roman" w:hAnsi="Times New Roman" w:cs="Times New Roman"/>
          <w:b/>
          <w:caps/>
        </w:rPr>
      </w:pP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</w:t>
      </w:r>
      <w:r w:rsidRPr="00A51A0B">
        <w:rPr>
          <w:rFonts w:ascii="Times New Roman" w:hAnsi="Times New Roman" w:cs="Times New Roman"/>
          <w:b/>
          <w:caps/>
        </w:rPr>
        <w:t>Primar,</w:t>
      </w:r>
    </w:p>
    <w:p w:rsidR="00A51A0B" w:rsidRPr="00A51A0B" w:rsidRDefault="00A51A0B" w:rsidP="00A51A0B">
      <w:pPr>
        <w:spacing w:line="480" w:lineRule="auto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  <w:t xml:space="preserve">               </w:t>
      </w:r>
      <w:r>
        <w:rPr>
          <w:rFonts w:ascii="Times New Roman" w:hAnsi="Times New Roman" w:cs="Times New Roman"/>
          <w:b/>
        </w:rPr>
        <w:tab/>
        <w:t xml:space="preserve">          </w:t>
      </w:r>
      <w:r w:rsidRPr="00A51A0B">
        <w:rPr>
          <w:rFonts w:ascii="Times New Roman" w:hAnsi="Times New Roman" w:cs="Times New Roman"/>
          <w:b/>
        </w:rPr>
        <w:t>Fînariu Constantin</w:t>
      </w:r>
    </w:p>
    <w:p w:rsidR="00A51A0B" w:rsidRPr="00A51A0B" w:rsidRDefault="00A51A0B" w:rsidP="00A51A0B">
      <w:pPr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</w:r>
    </w:p>
    <w:p w:rsidR="00A51A0B" w:rsidRPr="00A51A0B" w:rsidRDefault="00A51A0B" w:rsidP="00A51A0B">
      <w:pPr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</w:r>
      <w:r w:rsidRPr="00A51A0B">
        <w:rPr>
          <w:rFonts w:ascii="Times New Roman" w:hAnsi="Times New Roman" w:cs="Times New Roman"/>
          <w:b/>
        </w:rPr>
        <w:tab/>
        <w:t xml:space="preserve">         </w:t>
      </w:r>
    </w:p>
    <w:p w:rsidR="00A51A0B" w:rsidRPr="00A51A0B" w:rsidRDefault="00A51A0B" w:rsidP="00A51A0B">
      <w:pPr>
        <w:jc w:val="center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FIŞA POSTULUI</w:t>
      </w:r>
    </w:p>
    <w:p w:rsidR="00A51A0B" w:rsidRPr="00A51A0B" w:rsidRDefault="00A51A0B" w:rsidP="00A51A0B">
      <w:pPr>
        <w:jc w:val="center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Nr. </w:t>
      </w:r>
      <w:r w:rsidRPr="00A51A0B">
        <w:rPr>
          <w:rFonts w:ascii="Times New Roman" w:hAnsi="Times New Roman" w:cs="Times New Roman"/>
          <w:b/>
          <w:u w:val="single"/>
        </w:rPr>
        <w:t>1</w:t>
      </w: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51A0B">
        <w:rPr>
          <w:rFonts w:ascii="Times New Roman" w:hAnsi="Times New Roman" w:cs="Times New Roman"/>
          <w:b/>
          <w:sz w:val="24"/>
          <w:szCs w:val="24"/>
          <w:lang w:val="ro-RO"/>
        </w:rPr>
        <w:t>Informaţii generale privind postul</w:t>
      </w:r>
      <w:r w:rsidR="001A0FCC">
        <w:rPr>
          <w:rFonts w:ascii="Times New Roman" w:hAnsi="Times New Roman" w:cs="Times New Roman"/>
          <w:b/>
          <w:sz w:val="24"/>
          <w:szCs w:val="24"/>
          <w:lang w:val="ro-RO"/>
        </w:rPr>
        <w:t>:</w:t>
      </w:r>
      <w:r w:rsidRPr="00A51A0B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</w:t>
      </w: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51A0B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</w:t>
      </w: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51A0B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     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Pr="00A51A0B">
        <w:rPr>
          <w:rFonts w:ascii="Times New Roman" w:hAnsi="Times New Roman" w:cs="Times New Roman"/>
          <w:b/>
          <w:sz w:val="24"/>
          <w:szCs w:val="24"/>
          <w:lang w:val="ro-RO"/>
        </w:rPr>
        <w:t>1. Denumirea postului: EXPERT</w:t>
      </w:r>
    </w:p>
    <w:p w:rsidR="00A51A0B" w:rsidRPr="00A51A0B" w:rsidRDefault="00A51A0B" w:rsidP="00A51A0B">
      <w:pPr>
        <w:pStyle w:val="HTMLPreformatted"/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</w:pPr>
      <w:r w:rsidRPr="00A51A0B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 xml:space="preserve"> </w:t>
      </w:r>
      <w:r w:rsidRPr="00A51A0B"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  <w:t>2. Nivelul postului: DE EXECUTIE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</w:rPr>
        <w:tab/>
        <w:t xml:space="preserve"> </w:t>
      </w:r>
      <w:r w:rsidRPr="00A51A0B">
        <w:rPr>
          <w:rFonts w:ascii="Times New Roman" w:hAnsi="Times New Roman" w:cs="Times New Roman"/>
          <w:b/>
        </w:rPr>
        <w:t xml:space="preserve">3. Scopul principal al postului: </w:t>
      </w:r>
      <w:r w:rsidRPr="00A51A0B">
        <w:rPr>
          <w:rFonts w:ascii="Times New Roman" w:hAnsi="Times New Roman" w:cs="Times New Roman"/>
        </w:rPr>
        <w:t>întocmirea proiectelor de buget şi executarea acestuia, în limita planului de venituri şi cheltuieli aprobat si răspunde de exercitarea, în condiţiile legii, a controlului financiar preventiv.</w:t>
      </w:r>
    </w:p>
    <w:p w:rsidR="00A51A0B" w:rsidRPr="00A51A0B" w:rsidRDefault="00A51A0B" w:rsidP="00A51A0B">
      <w:pPr>
        <w:pStyle w:val="HTMLPreformatted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ro-RO"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Condiţii specifice pentru ocuparea postului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</w:rPr>
        <w:tab/>
        <w:t xml:space="preserve">1. Studii de specialitate: </w:t>
      </w:r>
      <w:r w:rsidRPr="00A51A0B">
        <w:rPr>
          <w:rFonts w:ascii="Times New Roman" w:hAnsi="Times New Roman" w:cs="Times New Roman"/>
          <w:b/>
        </w:rPr>
        <w:t>Studii superioare absolvite cu diploma de licenta</w:t>
      </w:r>
      <w:r>
        <w:rPr>
          <w:rFonts w:ascii="Times New Roman" w:hAnsi="Times New Roman" w:cs="Times New Roman"/>
          <w:b/>
        </w:rPr>
        <w:t>.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color w:val="auto"/>
        </w:rPr>
      </w:pPr>
      <w:r w:rsidRPr="00A51A0B">
        <w:rPr>
          <w:rFonts w:ascii="Times New Roman" w:hAnsi="Times New Roman" w:cs="Times New Roman"/>
        </w:rPr>
        <w:tab/>
        <w:t>2. Perfecţionări (specializări): constituie un avantaj la participarea la programe de perfectionare in domeniul gestiunii fondurilor publice, a executiei bugetare etc.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 xml:space="preserve">   3. Cunoştinţe de operare/programare pe calculator: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1337"/>
        <w:gridCol w:w="1432"/>
        <w:gridCol w:w="1433"/>
        <w:gridCol w:w="1432"/>
        <w:gridCol w:w="1432"/>
        <w:gridCol w:w="1214"/>
      </w:tblGrid>
      <w:tr w:rsidR="00A51A0B" w:rsidRPr="00A51A0B" w:rsidTr="00A51A0B">
        <w:trPr>
          <w:trHeight w:val="39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Module</w:t>
            </w:r>
          </w:p>
        </w:tc>
        <w:tc>
          <w:tcPr>
            <w:tcW w:w="42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Necesitate</w:t>
            </w:r>
          </w:p>
        </w:tc>
        <w:tc>
          <w:tcPr>
            <w:tcW w:w="4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Nivel</w:t>
            </w:r>
          </w:p>
        </w:tc>
      </w:tr>
      <w:tr w:rsidR="00A51A0B" w:rsidRPr="00A51A0B" w:rsidTr="00A51A0B">
        <w:trPr>
          <w:trHeight w:val="39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Windows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Cunoştinţe de bază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Mediu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Avansat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Cunoştinţe de bază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Mediu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Avansat</w:t>
            </w:r>
          </w:p>
        </w:tc>
      </w:tr>
      <w:tr w:rsidR="00A51A0B" w:rsidRPr="00A51A0B" w:rsidTr="00A51A0B">
        <w:trPr>
          <w:trHeight w:val="39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Microsoft Word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A51A0B" w:rsidRPr="00A51A0B" w:rsidTr="00A51A0B">
        <w:trPr>
          <w:trHeight w:val="39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Microsoft Excel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 xml:space="preserve">Da 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A51A0B" w:rsidRPr="00A51A0B" w:rsidTr="00A51A0B">
        <w:trPr>
          <w:trHeight w:val="395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Microsoft PowerPoint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 xml:space="preserve">Da 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 xml:space="preserve">- 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</w:tr>
      <w:tr w:rsidR="00A51A0B" w:rsidRPr="00A51A0B" w:rsidTr="00A51A0B">
        <w:trPr>
          <w:trHeight w:val="410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Internet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Da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1A0B" w:rsidRPr="00A51A0B" w:rsidRDefault="00A51A0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>-</w:t>
            </w:r>
          </w:p>
        </w:tc>
      </w:tr>
    </w:tbl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  <w:lang w:eastAsia="en-US"/>
        </w:rPr>
      </w:pPr>
      <w:r w:rsidRPr="00A51A0B">
        <w:rPr>
          <w:rFonts w:ascii="Times New Roman" w:hAnsi="Times New Roman" w:cs="Times New Roman"/>
          <w:b/>
        </w:rPr>
        <w:tab/>
      </w:r>
    </w:p>
    <w:p w:rsidR="00A51A0B" w:rsidRPr="00A51A0B" w:rsidRDefault="00A51A0B" w:rsidP="00A51A0B">
      <w:pPr>
        <w:tabs>
          <w:tab w:val="left" w:pos="900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4. Limbi străine:</w:t>
      </w:r>
    </w:p>
    <w:p w:rsidR="00A51A0B" w:rsidRPr="00A51A0B" w:rsidRDefault="00A51A0B" w:rsidP="00A51A0B">
      <w:pPr>
        <w:tabs>
          <w:tab w:val="left" w:pos="900"/>
        </w:tabs>
        <w:rPr>
          <w:rFonts w:ascii="Times New Roman" w:hAnsi="Times New Roman" w:cs="Times New Roman"/>
          <w:b/>
        </w:rPr>
      </w:pPr>
    </w:p>
    <w:tbl>
      <w:tblPr>
        <w:tblW w:w="990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5"/>
        <w:gridCol w:w="284"/>
        <w:gridCol w:w="3660"/>
        <w:gridCol w:w="3121"/>
      </w:tblGrid>
      <w:tr w:rsidR="00A51A0B" w:rsidRPr="00A51A0B" w:rsidTr="00A51A0B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A51A0B" w:rsidRPr="00A51A0B" w:rsidRDefault="00A51A0B">
            <w:pPr>
              <w:pStyle w:val="Aeeaoaeaa2"/>
              <w:widowControl/>
              <w:tabs>
                <w:tab w:val="left" w:pos="-1418"/>
              </w:tabs>
              <w:ind w:right="33"/>
              <w:rPr>
                <w:b/>
                <w:i w:val="0"/>
                <w:sz w:val="24"/>
                <w:szCs w:val="24"/>
                <w:lang w:val="ro-RO"/>
              </w:rPr>
            </w:pPr>
          </w:p>
        </w:tc>
        <w:tc>
          <w:tcPr>
            <w:tcW w:w="284" w:type="dxa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</w:tcPr>
          <w:p w:rsidR="00A51A0B" w:rsidRPr="00A51A0B" w:rsidRDefault="00A51A0B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single" w:sz="4" w:space="0" w:color="FFFFFF"/>
              <w:left w:val="single" w:sz="4" w:space="0" w:color="FFFFFF"/>
              <w:bottom w:val="nil"/>
              <w:right w:val="single" w:sz="4" w:space="0" w:color="FFFFFF"/>
            </w:tcBorders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 xml:space="preserve">Franceză </w:t>
            </w:r>
          </w:p>
        </w:tc>
        <w:tc>
          <w:tcPr>
            <w:tcW w:w="3121" w:type="dxa"/>
            <w:tcBorders>
              <w:top w:val="single" w:sz="4" w:space="0" w:color="FFFFFF"/>
              <w:left w:val="single" w:sz="4" w:space="0" w:color="FFFFFF"/>
              <w:bottom w:val="nil"/>
              <w:right w:val="nil"/>
            </w:tcBorders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 xml:space="preserve">Engleza </w:t>
            </w:r>
          </w:p>
        </w:tc>
      </w:tr>
      <w:tr w:rsidR="00A51A0B" w:rsidRPr="00A51A0B" w:rsidTr="00A51A0B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1A0B" w:rsidRPr="00A51A0B" w:rsidRDefault="00A51A0B">
            <w:pPr>
              <w:pStyle w:val="Aeeaoaeaa2"/>
              <w:widowControl/>
              <w:tabs>
                <w:tab w:val="left" w:pos="-1418"/>
              </w:tabs>
              <w:ind w:right="207"/>
              <w:rPr>
                <w:b/>
                <w:i w:val="0"/>
                <w:sz w:val="24"/>
                <w:szCs w:val="24"/>
                <w:lang w:val="ro-RO"/>
              </w:rPr>
            </w:pPr>
            <w:r w:rsidRPr="00A51A0B">
              <w:rPr>
                <w:b/>
                <w:i w:val="0"/>
                <w:sz w:val="24"/>
                <w:szCs w:val="24"/>
                <w:lang w:val="ro-RO"/>
              </w:rPr>
              <w:t xml:space="preserve">      • abilitatea de a citi     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1A0B" w:rsidRPr="00A51A0B" w:rsidRDefault="00A51A0B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  <w:tr w:rsidR="00A51A0B" w:rsidRPr="00A51A0B" w:rsidTr="00A51A0B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1A0B" w:rsidRPr="00A51A0B" w:rsidRDefault="00A51A0B">
            <w:pPr>
              <w:ind w:right="27"/>
              <w:jc w:val="right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 xml:space="preserve">• abilitatea de a scrie   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1A0B" w:rsidRPr="00A51A0B" w:rsidRDefault="00A51A0B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  <w:tr w:rsidR="00A51A0B" w:rsidRPr="00A51A0B" w:rsidTr="00A51A0B">
        <w:trPr>
          <w:trHeight w:val="34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1A0B" w:rsidRPr="00A51A0B" w:rsidRDefault="00A51A0B">
            <w:pPr>
              <w:jc w:val="right"/>
              <w:rPr>
                <w:rFonts w:ascii="Times New Roman" w:hAnsi="Times New Roman" w:cs="Times New Roman"/>
                <w:b/>
                <w:lang w:eastAsia="en-US"/>
              </w:rPr>
            </w:pPr>
            <w:r w:rsidRPr="00A51A0B">
              <w:rPr>
                <w:rFonts w:ascii="Times New Roman" w:hAnsi="Times New Roman" w:cs="Times New Roman"/>
                <w:b/>
              </w:rPr>
              <w:t xml:space="preserve">• abilitatea de a vorbi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1A0B" w:rsidRPr="00A51A0B" w:rsidRDefault="00A51A0B">
            <w:pPr>
              <w:pStyle w:val="Aaoeeu"/>
              <w:widowControl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3660" w:type="dxa"/>
            <w:tcBorders>
              <w:top w:val="nil"/>
              <w:left w:val="nil"/>
              <w:bottom w:val="nil"/>
              <w:right w:val="single" w:sz="4" w:space="0" w:color="FFFFFF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  <w:tc>
          <w:tcPr>
            <w:tcW w:w="3121" w:type="dxa"/>
            <w:tcBorders>
              <w:top w:val="nil"/>
              <w:left w:val="single" w:sz="4" w:space="0" w:color="FFFFFF"/>
              <w:bottom w:val="nil"/>
              <w:right w:val="nil"/>
            </w:tcBorders>
            <w:vAlign w:val="center"/>
            <w:hideMark/>
          </w:tcPr>
          <w:p w:rsidR="00A51A0B" w:rsidRPr="00A51A0B" w:rsidRDefault="00A51A0B">
            <w:pPr>
              <w:pStyle w:val="Eaoaeaa"/>
              <w:widowControl/>
              <w:jc w:val="center"/>
              <w:rPr>
                <w:b/>
                <w:sz w:val="24"/>
                <w:szCs w:val="24"/>
                <w:lang w:val="ro-RO"/>
              </w:rPr>
            </w:pPr>
            <w:r w:rsidRPr="00A51A0B">
              <w:rPr>
                <w:b/>
                <w:sz w:val="24"/>
                <w:szCs w:val="24"/>
                <w:lang w:val="ro-RO"/>
              </w:rPr>
              <w:t>nivel mediu</w:t>
            </w:r>
          </w:p>
        </w:tc>
      </w:tr>
    </w:tbl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  <w:lang w:eastAsia="en-US"/>
        </w:rPr>
      </w:pPr>
    </w:p>
    <w:p w:rsidR="00A51A0B" w:rsidRPr="00A51A0B" w:rsidRDefault="00A51A0B" w:rsidP="00A51A0B">
      <w:pPr>
        <w:tabs>
          <w:tab w:val="left" w:pos="900"/>
        </w:tabs>
        <w:rPr>
          <w:rFonts w:ascii="Times New Roman" w:hAnsi="Times New Roman" w:cs="Times New Roman"/>
          <w:b/>
          <w:color w:val="auto"/>
        </w:rPr>
      </w:pPr>
      <w:r w:rsidRPr="00A51A0B">
        <w:rPr>
          <w:rFonts w:ascii="Times New Roman" w:hAnsi="Times New Roman" w:cs="Times New Roman"/>
          <w:b/>
        </w:rPr>
        <w:tab/>
        <w:t>5. Abilităţi, calităţi şi aptitudini necesare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inteligenţă (gândire logică, memorie, capacitate de analiză şi sinteză);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capacitate de organizare a activităţii;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capacitate de a prelucra informaţiile, de a le interpreta şi de a le valorifica prin luarea unor decizii sau prin furnizarea de date prelucrate altor factori decizionali;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corectitudine, tenacitate, seriozitate;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lastRenderedPageBreak/>
        <w:t>obiectivitate în aprecierea şi analiza situaţiilor ivite;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capacitate de adaptare;</w:t>
      </w:r>
    </w:p>
    <w:p w:rsidR="00A51A0B" w:rsidRPr="00A51A0B" w:rsidRDefault="00A51A0B" w:rsidP="00A51A0B">
      <w:pPr>
        <w:widowControl/>
        <w:numPr>
          <w:ilvl w:val="0"/>
          <w:numId w:val="8"/>
        </w:numPr>
        <w:ind w:left="0"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bun simţ şi înţelegere;</w:t>
      </w:r>
    </w:p>
    <w:p w:rsidR="00A51A0B" w:rsidRPr="00A51A0B" w:rsidRDefault="00A51A0B" w:rsidP="00A51A0B">
      <w:pPr>
        <w:widowControl/>
        <w:numPr>
          <w:ilvl w:val="0"/>
          <w:numId w:val="8"/>
        </w:numPr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perspicacitate şi spirit metodic.</w:t>
      </w:r>
    </w:p>
    <w:p w:rsidR="00A51A0B" w:rsidRPr="00A51A0B" w:rsidRDefault="00A51A0B" w:rsidP="00A51A0B">
      <w:pPr>
        <w:tabs>
          <w:tab w:val="left" w:pos="900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   6. Cerinţe specifice: disponibilitate pentru lucru in program prelungit</w:t>
      </w:r>
    </w:p>
    <w:p w:rsidR="00A51A0B" w:rsidRPr="00A51A0B" w:rsidRDefault="00A51A0B" w:rsidP="00A51A0B">
      <w:pPr>
        <w:tabs>
          <w:tab w:val="left" w:pos="900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7. Competenţa managerială (cunoştinţe, calităţi şi aptitudini manageriale): NU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0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Atribuţiile postului:</w:t>
      </w:r>
    </w:p>
    <w:p w:rsidR="00A51A0B" w:rsidRPr="00A51A0B" w:rsidRDefault="00A51A0B" w:rsidP="00A51A0B">
      <w:pPr>
        <w:pStyle w:val="Header"/>
        <w:tabs>
          <w:tab w:val="left" w:pos="720"/>
        </w:tabs>
        <w:jc w:val="both"/>
        <w:rPr>
          <w:rFonts w:ascii="Times New Roman" w:hAnsi="Times New Roman" w:cs="Times New Roman"/>
          <w:b/>
          <w:color w:val="auto"/>
        </w:rPr>
      </w:pP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 xml:space="preserve">participă la întocmirea proiectelor de buget şi răspunde de executarea bugetului în limita planului de venituri şi cheltuieli </w:t>
      </w:r>
      <w:r w:rsidRPr="00A51A0B">
        <w:rPr>
          <w:rFonts w:ascii="Times New Roman" w:hAnsi="Times New Roman" w:cs="Times New Roman"/>
          <w:lang w:val="fr-FR"/>
        </w:rPr>
        <w:t>aprobat;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>intocmeste documentele privind deschiderea creditelor bugetare, a actelor de trezorerie privind ridicarea salariilor la personalul din cadrul institutiei si a unitatilor subordonate acesteia;</w:t>
      </w:r>
    </w:p>
    <w:p w:rsidR="00A51A0B" w:rsidRPr="00A75CA1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  <w:b/>
        </w:rPr>
      </w:pPr>
      <w:r w:rsidRPr="00A75CA1">
        <w:rPr>
          <w:rFonts w:ascii="Times New Roman" w:hAnsi="Times New Roman" w:cs="Times New Roman"/>
          <w:b/>
          <w:lang w:val="fr-FR"/>
        </w:rPr>
        <w:t>răspunde de exercitarea, în condiţiile legii, a controlului financiar preventiv;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en-US"/>
        </w:rPr>
        <w:t>asigură evidenţa veniturilor şi a cheltuielilor prevăzute în buget şi a celor extrabugetare, a evidenţei bunurilor de inventar şi a valorilor materiale;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face plata către creditori şi asigură încasarea sumelor de la debitori 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 xml:space="preserve">asigură întocmirea conturilor de execuţie bugetară lunară şi a întocmirii </w:t>
      </w:r>
      <w:r w:rsidR="00BA4B16">
        <w:rPr>
          <w:rFonts w:ascii="Times New Roman" w:hAnsi="Times New Roman" w:cs="Times New Roman"/>
        </w:rPr>
        <w:t>situtiilor financiare</w:t>
      </w:r>
      <w:r w:rsidRPr="00A51A0B">
        <w:rPr>
          <w:rFonts w:ascii="Times New Roman" w:hAnsi="Times New Roman" w:cs="Times New Roman"/>
        </w:rPr>
        <w:t xml:space="preserve"> contabile trimestriale</w:t>
      </w:r>
      <w:r w:rsidR="00BA4B16">
        <w:rPr>
          <w:rFonts w:ascii="Times New Roman" w:hAnsi="Times New Roman" w:cs="Times New Roman"/>
        </w:rPr>
        <w:t xml:space="preserve"> si anuale</w:t>
      </w:r>
      <w:r w:rsidRPr="00A51A0B">
        <w:rPr>
          <w:rFonts w:ascii="Times New Roman" w:hAnsi="Times New Roman" w:cs="Times New Roman"/>
        </w:rPr>
        <w:t xml:space="preserve"> privind executarea planului de venituri şi cheltuieli;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întocmeşte, potrivit legii, formele de restituire, compensare şi virarea a plusurilor din încasări impozite şi taxe locale;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întocmeşte rapoarte de specialitate şi le prezintă Consiliului local referitoare la proiectele de hotărâre în legătură cu bugetul local;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efectuează trimestrial sau, ori de câte ori situaţia impune, controlul magaziilor şi a casieriei şi informează ordonatorul principal de credite despre cazurile deosebite;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>valorifică rezultatul lucrărilor de inventariere, confruntă soldul faptic cu cel scriptic, întocmeşte formele legale pentru casarea sau deplasarea unor bunuri şi face propuneri pentru recuperarea pagubelor;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întocmeşte propunerile privind virările de credite bugetare, deblocarea creditelor rămase nefolosite, precum şi planul suplimentar de venituri şi cheltuieli;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>urmăreşte încasarea sumelor datorate ca urmare a executării unor activităţi de prestări şi propune măsuri pentru eficientizarea acestor activităţi;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en-US"/>
        </w:rPr>
        <w:t>verifica intocmirea formularelor cu regim special;</w:t>
      </w:r>
    </w:p>
    <w:p w:rsidR="00A51A0B" w:rsidRPr="00A51A0B" w:rsidRDefault="00BA4B16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intocmeste si depune lunar D</w:t>
      </w:r>
      <w:r w:rsidR="008D2672">
        <w:rPr>
          <w:rFonts w:ascii="Times New Roman" w:hAnsi="Times New Roman" w:cs="Times New Roman"/>
          <w:lang w:val="en-US"/>
        </w:rPr>
        <w:t>eclaratia 112</w:t>
      </w:r>
      <w:r w:rsidR="00A51A0B" w:rsidRPr="00A51A0B">
        <w:rPr>
          <w:rFonts w:ascii="Times New Roman" w:hAnsi="Times New Roman" w:cs="Times New Roman"/>
          <w:lang w:val="en-US"/>
        </w:rPr>
        <w:t>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fr-FR"/>
        </w:rPr>
        <w:t>efectueaza inventarierea patrimoniului, stabileste rezultatele acesteia si verifica gestiunea de fond a agentului fiscal 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</w:rPr>
        <w:t>intocmeste s</w:t>
      </w:r>
      <w:r w:rsidRPr="00A51A0B">
        <w:rPr>
          <w:rFonts w:ascii="Times New Roman" w:hAnsi="Times New Roman" w:cs="Times New Roman"/>
          <w:lang w:val="en-US"/>
        </w:rPr>
        <w:t>ituaţiile privind monitorizarea cheltuielilor de personal si</w:t>
      </w:r>
      <w:r w:rsidR="008D2672">
        <w:rPr>
          <w:rFonts w:ascii="Times New Roman" w:hAnsi="Times New Roman" w:cs="Times New Roman"/>
          <w:lang w:val="en-US"/>
        </w:rPr>
        <w:t xml:space="preserve"> </w:t>
      </w:r>
      <w:r w:rsidRPr="00A51A0B">
        <w:rPr>
          <w:rFonts w:ascii="Times New Roman" w:hAnsi="Times New Roman" w:cs="Times New Roman"/>
          <w:lang w:val="en-US"/>
        </w:rPr>
        <w:t>pe cele privind prognoza veniturilor;</w:t>
      </w:r>
    </w:p>
    <w:p w:rsidR="00A51A0B" w:rsidRPr="00A75CA1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A51A0B">
        <w:rPr>
          <w:rFonts w:ascii="Times New Roman" w:hAnsi="Times New Roman" w:cs="Times New Roman"/>
          <w:lang w:val="en-US"/>
        </w:rPr>
        <w:t>intocmeste evidenţa contabila în partidă dublă, conform prevederilor legale;</w:t>
      </w:r>
    </w:p>
    <w:p w:rsidR="00A75CA1" w:rsidRPr="00A51A0B" w:rsidRDefault="00367FE1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introduce si transmite electronic informatii in sistemul national de raportare</w:t>
      </w:r>
      <w:r w:rsidR="00843E50">
        <w:rPr>
          <w:rFonts w:ascii="Times New Roman" w:hAnsi="Times New Roman" w:cs="Times New Roman"/>
        </w:rPr>
        <w:t xml:space="preserve"> FOREXEBUG;</w:t>
      </w:r>
    </w:p>
    <w:p w:rsidR="00A51A0B" w:rsidRPr="00A51A0B" w:rsidRDefault="00A51A0B" w:rsidP="00A51A0B">
      <w:pPr>
        <w:widowControl/>
        <w:numPr>
          <w:ilvl w:val="0"/>
          <w:numId w:val="9"/>
        </w:numPr>
        <w:jc w:val="both"/>
        <w:rPr>
          <w:rFonts w:ascii="Times New Roman" w:hAnsi="Times New Roman" w:cs="Times New Roman"/>
          <w:bCs/>
        </w:rPr>
      </w:pPr>
      <w:r w:rsidRPr="00A51A0B">
        <w:rPr>
          <w:rFonts w:ascii="Times New Roman" w:hAnsi="Times New Roman" w:cs="Times New Roman"/>
        </w:rPr>
        <w:t>îndeplineşte, în condiţiile legii, orice alte atribuţii repartizate de conducerea instituţiei.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Identificarea funcţiei publice corespunzătoare postului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1. Denumire: EXPERT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2. Clasa: I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 xml:space="preserve">3. Gradul profesional: </w:t>
      </w:r>
      <w:r w:rsidR="008D2672">
        <w:rPr>
          <w:rFonts w:ascii="Times New Roman" w:hAnsi="Times New Roman" w:cs="Times New Roman"/>
          <w:b/>
        </w:rPr>
        <w:t>ASISTENT</w:t>
      </w:r>
      <w:r w:rsidRPr="00A51A0B">
        <w:rPr>
          <w:rFonts w:ascii="Times New Roman" w:hAnsi="Times New Roman" w:cs="Times New Roman"/>
          <w:b/>
        </w:rPr>
        <w:t xml:space="preserve">,  </w:t>
      </w:r>
      <w:r w:rsidRPr="00A51A0B">
        <w:rPr>
          <w:rFonts w:ascii="Times New Roman" w:hAnsi="Times New Roman" w:cs="Times New Roman"/>
        </w:rPr>
        <w:t xml:space="preserve">gradatia </w:t>
      </w:r>
      <w:r w:rsidR="008D2672">
        <w:rPr>
          <w:rFonts w:ascii="Times New Roman" w:hAnsi="Times New Roman" w:cs="Times New Roman"/>
        </w:rPr>
        <w:t>3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 xml:space="preserve">4. Vechimea: - 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  <w:color w:val="auto"/>
        </w:rPr>
      </w:pPr>
      <w:r w:rsidRPr="00A51A0B">
        <w:rPr>
          <w:rFonts w:ascii="Times New Roman" w:hAnsi="Times New Roman" w:cs="Times New Roman"/>
          <w:b/>
        </w:rPr>
        <w:t>Sfera relaţională a titularului postului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1. Sfera relationala interna: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a) Relaţii ierarhice: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- subordonat faţă de: Primar, Viceprimar, Secretar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- superior pentru:</w:t>
      </w:r>
      <w:r w:rsidR="008D2672">
        <w:rPr>
          <w:rFonts w:ascii="Times New Roman" w:hAnsi="Times New Roman" w:cs="Times New Roman"/>
          <w:b/>
        </w:rPr>
        <w:t xml:space="preserve"> _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b) Relaţii funcţionale: Compartimentele funcţionale ale instituţiei;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c) Relaţii de control: Nu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lastRenderedPageBreak/>
        <w:tab/>
        <w:t xml:space="preserve">d) Relaţii de reprezentare: </w:t>
      </w:r>
      <w:r w:rsidRPr="00A51A0B">
        <w:rPr>
          <w:rFonts w:ascii="Times New Roman" w:hAnsi="Times New Roman" w:cs="Times New Roman"/>
          <w:b/>
          <w:bCs/>
        </w:rPr>
        <w:t>Numai în limitele fişei postului şi cele stabilite de conducere prin împuternicire.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2. Sfera relationala externa: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 xml:space="preserve">a) cu autorităţi şi instituţii publice: </w:t>
      </w:r>
      <w:r w:rsidRPr="00A51A0B">
        <w:rPr>
          <w:rFonts w:ascii="Times New Roman" w:hAnsi="Times New Roman" w:cs="Times New Roman"/>
          <w:b/>
          <w:bCs/>
        </w:rPr>
        <w:t>Numai în limitele fişei postului şi cele stabilite de conducere prin împuternicire;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  <w:bCs/>
        </w:rPr>
      </w:pPr>
      <w:r w:rsidRPr="00A51A0B">
        <w:rPr>
          <w:rFonts w:ascii="Times New Roman" w:hAnsi="Times New Roman" w:cs="Times New Roman"/>
          <w:b/>
        </w:rPr>
        <w:tab/>
        <w:t xml:space="preserve">b) cu organizaţii internaţionale: </w:t>
      </w:r>
      <w:r w:rsidRPr="00A51A0B">
        <w:rPr>
          <w:rFonts w:ascii="Times New Roman" w:hAnsi="Times New Roman" w:cs="Times New Roman"/>
          <w:b/>
          <w:bCs/>
        </w:rPr>
        <w:t>Numai în limitele fişei postului şi cele stabilite de conducere prin împuternicire;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 xml:space="preserve">c) cu persoane juridice private: </w:t>
      </w:r>
      <w:r w:rsidRPr="00A51A0B">
        <w:rPr>
          <w:rFonts w:ascii="Times New Roman" w:hAnsi="Times New Roman" w:cs="Times New Roman"/>
          <w:b/>
          <w:bCs/>
        </w:rPr>
        <w:t>Numai în limitele fişei postului şi cele stabilite de conducere prin împuternicire.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3. Limite de competenta:</w:t>
      </w:r>
      <w:r w:rsidRPr="00A51A0B">
        <w:rPr>
          <w:rFonts w:ascii="Times New Roman" w:hAnsi="Times New Roman" w:cs="Times New Roman"/>
          <w:b/>
        </w:rPr>
        <w:tab/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ab/>
        <w:t>4. Delegare de atibutii si competenta:</w:t>
      </w:r>
      <w:r w:rsidRPr="00A51A0B">
        <w:rPr>
          <w:rFonts w:ascii="Times New Roman" w:hAnsi="Times New Roman" w:cs="Times New Roman"/>
          <w:b/>
        </w:rPr>
        <w:tab/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Întocmit de: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1. Numele şi prenumele: Voicu Victorita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2. Funcţia publică de conducere: Secretarul comunei</w:t>
      </w:r>
      <w:r w:rsidR="008D2672">
        <w:rPr>
          <w:rFonts w:ascii="Times New Roman" w:hAnsi="Times New Roman" w:cs="Times New Roman"/>
          <w:b/>
        </w:rPr>
        <w:t xml:space="preserve"> prin delegare de atributii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3. Semnătura: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4. Data întocmirii: </w:t>
      </w:r>
      <w:r w:rsidR="008D2672">
        <w:rPr>
          <w:rFonts w:ascii="Times New Roman" w:hAnsi="Times New Roman" w:cs="Times New Roman"/>
          <w:b/>
          <w:i/>
        </w:rPr>
        <w:t>09 noiembrie 2018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 Luat la cunoştinţă de către ocupantul postului: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1. Numele şi prenumele: 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2. Semnătura: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3. Data: 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16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Avizat de: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1. Numele şi prenumele: Fînariu Constantin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2. Funcţia: Primar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>3. Semnătura: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  <w:r w:rsidRPr="00A51A0B">
        <w:rPr>
          <w:rFonts w:ascii="Times New Roman" w:hAnsi="Times New Roman" w:cs="Times New Roman"/>
          <w:b/>
        </w:rPr>
        <w:t xml:space="preserve">4. Data: </w:t>
      </w: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tabs>
          <w:tab w:val="left" w:pos="90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20"/>
        <w:rPr>
          <w:rFonts w:ascii="Times New Roman" w:hAnsi="Times New Roman" w:cs="Times New Roman"/>
          <w:b/>
        </w:rPr>
      </w:pPr>
    </w:p>
    <w:p w:rsidR="00A51A0B" w:rsidRPr="00A51A0B" w:rsidRDefault="00A51A0B" w:rsidP="00A51A0B">
      <w:pPr>
        <w:rPr>
          <w:rFonts w:ascii="Times New Roman" w:hAnsi="Times New Roman" w:cs="Times New Roman"/>
        </w:rPr>
      </w:pPr>
    </w:p>
    <w:p w:rsidR="00F9598C" w:rsidRPr="00A51A0B" w:rsidRDefault="00F9598C">
      <w:pPr>
        <w:rPr>
          <w:rFonts w:ascii="Times New Roman" w:hAnsi="Times New Roman" w:cs="Times New Roman"/>
        </w:rPr>
      </w:pPr>
    </w:p>
    <w:sectPr w:rsidR="00F9598C" w:rsidRPr="00A51A0B" w:rsidSect="00A84D7C">
      <w:footerReference w:type="even" r:id="rId7"/>
      <w:pgSz w:w="11909" w:h="16838"/>
      <w:pgMar w:top="494" w:right="643" w:bottom="426" w:left="667" w:header="0" w:footer="3" w:gutter="0"/>
      <w:pgNumType w:start="1"/>
      <w:cols w:space="720"/>
      <w:noEndnote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7B51" w:rsidRDefault="00947B51">
      <w:r>
        <w:separator/>
      </w:r>
    </w:p>
  </w:endnote>
  <w:endnote w:type="continuationSeparator" w:id="1">
    <w:p w:rsidR="00947B51" w:rsidRDefault="00947B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D7C" w:rsidRDefault="0034371C" w:rsidP="00A84D7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84D7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84D7C" w:rsidRDefault="00A84D7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7B51" w:rsidRDefault="00947B51">
      <w:r>
        <w:separator/>
      </w:r>
    </w:p>
  </w:footnote>
  <w:footnote w:type="continuationSeparator" w:id="1">
    <w:p w:rsidR="00947B51" w:rsidRDefault="00947B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6031A"/>
    <w:multiLevelType w:val="multilevel"/>
    <w:tmpl w:val="66D2035E"/>
    <w:lvl w:ilvl="0">
      <w:start w:val="1"/>
      <w:numFmt w:val="lowerLetter"/>
      <w:lvlText w:val="%1)"/>
      <w:lvlJc w:val="left"/>
      <w:pPr>
        <w:ind w:left="6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0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7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5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2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9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6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380" w:hanging="180"/>
      </w:pPr>
      <w:rPr>
        <w:rFonts w:cs="Times New Roman"/>
      </w:rPr>
    </w:lvl>
  </w:abstractNum>
  <w:abstractNum w:abstractNumId="1">
    <w:nsid w:val="2BB90BE9"/>
    <w:multiLevelType w:val="hybridMultilevel"/>
    <w:tmpl w:val="4072D266"/>
    <w:lvl w:ilvl="0" w:tplc="04180017">
      <w:start w:val="1"/>
      <w:numFmt w:val="lowerLetter"/>
      <w:lvlText w:val="%1)"/>
      <w:lvlJc w:val="left"/>
      <w:pPr>
        <w:ind w:left="620" w:hanging="360"/>
      </w:pPr>
      <w:rPr>
        <w:rFonts w:cs="Times New Roman" w:hint="default"/>
      </w:rPr>
    </w:lvl>
    <w:lvl w:ilvl="1" w:tplc="605058EA">
      <w:start w:val="17"/>
      <w:numFmt w:val="bullet"/>
      <w:lvlText w:val="-"/>
      <w:lvlJc w:val="left"/>
      <w:pPr>
        <w:ind w:left="1340" w:hanging="360"/>
      </w:pPr>
      <w:rPr>
        <w:rFonts w:ascii="Arial Narrow" w:eastAsia="Times New Roman" w:hAnsi="Arial Narrow" w:hint="default"/>
      </w:rPr>
    </w:lvl>
    <w:lvl w:ilvl="2" w:tplc="0418001B" w:tentative="1">
      <w:start w:val="1"/>
      <w:numFmt w:val="lowerRoman"/>
      <w:lvlText w:val="%3."/>
      <w:lvlJc w:val="right"/>
      <w:pPr>
        <w:ind w:left="206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278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50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22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494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66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380" w:hanging="180"/>
      </w:pPr>
      <w:rPr>
        <w:rFonts w:cs="Times New Roman"/>
      </w:rPr>
    </w:lvl>
  </w:abstractNum>
  <w:abstractNum w:abstractNumId="2">
    <w:nsid w:val="2E331F68"/>
    <w:multiLevelType w:val="hybridMultilevel"/>
    <w:tmpl w:val="0B342E9C"/>
    <w:lvl w:ilvl="0" w:tplc="4C44503E">
      <w:start w:val="1"/>
      <w:numFmt w:val="decimal"/>
      <w:lvlText w:val="%1."/>
      <w:lvlJc w:val="left"/>
      <w:pPr>
        <w:ind w:left="630" w:hanging="360"/>
      </w:pPr>
      <w:rPr>
        <w:rFonts w:cs="Times New Roman" w:hint="default"/>
      </w:rPr>
    </w:lvl>
    <w:lvl w:ilvl="1" w:tplc="605058EA">
      <w:start w:val="17"/>
      <w:numFmt w:val="bullet"/>
      <w:lvlText w:val="-"/>
      <w:lvlJc w:val="left"/>
      <w:pPr>
        <w:ind w:left="1430" w:hanging="360"/>
      </w:pPr>
      <w:rPr>
        <w:rFonts w:ascii="Arial Narrow" w:eastAsia="Times New Roman" w:hAnsi="Arial Narrow" w:hint="default"/>
      </w:rPr>
    </w:lvl>
    <w:lvl w:ilvl="2" w:tplc="0418001B" w:tentative="1">
      <w:start w:val="1"/>
      <w:numFmt w:val="lowerRoman"/>
      <w:lvlText w:val="%3."/>
      <w:lvlJc w:val="right"/>
      <w:pPr>
        <w:ind w:left="215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287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59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31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503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75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470" w:hanging="180"/>
      </w:pPr>
      <w:rPr>
        <w:rFonts w:cs="Times New Roman"/>
      </w:rPr>
    </w:lvl>
  </w:abstractNum>
  <w:abstractNum w:abstractNumId="3">
    <w:nsid w:val="2FE524C0"/>
    <w:multiLevelType w:val="hybridMultilevel"/>
    <w:tmpl w:val="1C38EA46"/>
    <w:lvl w:ilvl="0" w:tplc="04180017">
      <w:start w:val="1"/>
      <w:numFmt w:val="lowerLetter"/>
      <w:lvlText w:val="%1)"/>
      <w:lvlJc w:val="left"/>
      <w:pPr>
        <w:ind w:left="620" w:hanging="360"/>
      </w:pPr>
      <w:rPr>
        <w:rFonts w:hint="default"/>
      </w:rPr>
    </w:lvl>
    <w:lvl w:ilvl="1" w:tplc="605058EA">
      <w:start w:val="17"/>
      <w:numFmt w:val="bullet"/>
      <w:lvlText w:val="-"/>
      <w:lvlJc w:val="left"/>
      <w:pPr>
        <w:ind w:left="1340" w:hanging="360"/>
      </w:pPr>
      <w:rPr>
        <w:rFonts w:ascii="Arial Narrow" w:eastAsia="Times New Roman" w:hAnsi="Arial Narrow" w:hint="default"/>
      </w:rPr>
    </w:lvl>
    <w:lvl w:ilvl="2" w:tplc="0418001B" w:tentative="1">
      <w:start w:val="1"/>
      <w:numFmt w:val="lowerRoman"/>
      <w:lvlText w:val="%3."/>
      <w:lvlJc w:val="right"/>
      <w:pPr>
        <w:ind w:left="2060" w:hanging="180"/>
      </w:pPr>
      <w:rPr>
        <w:rFonts w:cs="Times New Roman"/>
      </w:rPr>
    </w:lvl>
    <w:lvl w:ilvl="3" w:tplc="0418000F" w:tentative="1">
      <w:start w:val="1"/>
      <w:numFmt w:val="decimal"/>
      <w:lvlText w:val="%4."/>
      <w:lvlJc w:val="left"/>
      <w:pPr>
        <w:ind w:left="2780" w:hanging="360"/>
      </w:pPr>
      <w:rPr>
        <w:rFonts w:cs="Times New Roman"/>
      </w:rPr>
    </w:lvl>
    <w:lvl w:ilvl="4" w:tplc="04180019" w:tentative="1">
      <w:start w:val="1"/>
      <w:numFmt w:val="lowerLetter"/>
      <w:lvlText w:val="%5."/>
      <w:lvlJc w:val="left"/>
      <w:pPr>
        <w:ind w:left="3500" w:hanging="360"/>
      </w:pPr>
      <w:rPr>
        <w:rFonts w:cs="Times New Roman"/>
      </w:rPr>
    </w:lvl>
    <w:lvl w:ilvl="5" w:tplc="0418001B" w:tentative="1">
      <w:start w:val="1"/>
      <w:numFmt w:val="lowerRoman"/>
      <w:lvlText w:val="%6."/>
      <w:lvlJc w:val="right"/>
      <w:pPr>
        <w:ind w:left="4220" w:hanging="180"/>
      </w:pPr>
      <w:rPr>
        <w:rFonts w:cs="Times New Roman"/>
      </w:rPr>
    </w:lvl>
    <w:lvl w:ilvl="6" w:tplc="0418000F" w:tentative="1">
      <w:start w:val="1"/>
      <w:numFmt w:val="decimal"/>
      <w:lvlText w:val="%7."/>
      <w:lvlJc w:val="left"/>
      <w:pPr>
        <w:ind w:left="4940" w:hanging="360"/>
      </w:pPr>
      <w:rPr>
        <w:rFonts w:cs="Times New Roman"/>
      </w:rPr>
    </w:lvl>
    <w:lvl w:ilvl="7" w:tplc="04180019" w:tentative="1">
      <w:start w:val="1"/>
      <w:numFmt w:val="lowerLetter"/>
      <w:lvlText w:val="%8."/>
      <w:lvlJc w:val="left"/>
      <w:pPr>
        <w:ind w:left="5660" w:hanging="360"/>
      </w:pPr>
      <w:rPr>
        <w:rFonts w:cs="Times New Roman"/>
      </w:rPr>
    </w:lvl>
    <w:lvl w:ilvl="8" w:tplc="0418001B" w:tentative="1">
      <w:start w:val="1"/>
      <w:numFmt w:val="lowerRoman"/>
      <w:lvlText w:val="%9."/>
      <w:lvlJc w:val="right"/>
      <w:pPr>
        <w:ind w:left="6380" w:hanging="180"/>
      </w:pPr>
      <w:rPr>
        <w:rFonts w:cs="Times New Roman"/>
      </w:rPr>
    </w:lvl>
  </w:abstractNum>
  <w:abstractNum w:abstractNumId="4">
    <w:nsid w:val="551E352C"/>
    <w:multiLevelType w:val="multilevel"/>
    <w:tmpl w:val="0EC0278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>
    <w:nsid w:val="5B6B58DD"/>
    <w:multiLevelType w:val="hybridMultilevel"/>
    <w:tmpl w:val="16481684"/>
    <w:lvl w:ilvl="0" w:tplc="694E393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8C179E8"/>
    <w:multiLevelType w:val="hybridMultilevel"/>
    <w:tmpl w:val="264CA6AE"/>
    <w:lvl w:ilvl="0" w:tplc="0418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>
    <w:nsid w:val="6BC12C37"/>
    <w:multiLevelType w:val="multilevel"/>
    <w:tmpl w:val="067E741E"/>
    <w:lvl w:ilvl="0">
      <w:start w:val="1"/>
      <w:numFmt w:val="upperLetter"/>
      <w:lvlText w:val="%1."/>
      <w:lvlJc w:val="left"/>
      <w:rPr>
        <w:rFonts w:ascii="Arial Narrow" w:eastAsia="Times New Roman" w:hAnsi="Arial Narrow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70F6523F"/>
    <w:multiLevelType w:val="hybridMultilevel"/>
    <w:tmpl w:val="F872D84C"/>
    <w:lvl w:ilvl="0" w:tplc="2F5E8B2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2"/>
  </w:num>
  <w:num w:numId="5">
    <w:abstractNumId w:val="0"/>
  </w:num>
  <w:num w:numId="6">
    <w:abstractNumId w:val="1"/>
  </w:num>
  <w:num w:numId="7">
    <w:abstractNumId w:val="3"/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435C"/>
    <w:rsid w:val="00083C62"/>
    <w:rsid w:val="000D21BB"/>
    <w:rsid w:val="00106035"/>
    <w:rsid w:val="001A0FCC"/>
    <w:rsid w:val="0024435C"/>
    <w:rsid w:val="002D5707"/>
    <w:rsid w:val="00303EDB"/>
    <w:rsid w:val="0034371C"/>
    <w:rsid w:val="00367FE1"/>
    <w:rsid w:val="003E0726"/>
    <w:rsid w:val="005E0F69"/>
    <w:rsid w:val="006B5C16"/>
    <w:rsid w:val="0073341C"/>
    <w:rsid w:val="00752EDF"/>
    <w:rsid w:val="007560FC"/>
    <w:rsid w:val="007A225E"/>
    <w:rsid w:val="007A342B"/>
    <w:rsid w:val="00802EDB"/>
    <w:rsid w:val="00810237"/>
    <w:rsid w:val="00843E50"/>
    <w:rsid w:val="008D2672"/>
    <w:rsid w:val="009409C1"/>
    <w:rsid w:val="00947B51"/>
    <w:rsid w:val="00A1697D"/>
    <w:rsid w:val="00A40D36"/>
    <w:rsid w:val="00A51A0B"/>
    <w:rsid w:val="00A75CA1"/>
    <w:rsid w:val="00A84D7C"/>
    <w:rsid w:val="00AD0E2B"/>
    <w:rsid w:val="00AE1678"/>
    <w:rsid w:val="00B270CF"/>
    <w:rsid w:val="00B70B88"/>
    <w:rsid w:val="00BA4B16"/>
    <w:rsid w:val="00C11091"/>
    <w:rsid w:val="00D806B6"/>
    <w:rsid w:val="00E022E5"/>
    <w:rsid w:val="00E657C7"/>
    <w:rsid w:val="00EC091C"/>
    <w:rsid w:val="00EF0ADA"/>
    <w:rsid w:val="00F1388D"/>
    <w:rsid w:val="00F65C18"/>
    <w:rsid w:val="00F66A82"/>
    <w:rsid w:val="00F9598C"/>
    <w:rsid w:val="00FA57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35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">
    <w:name w:val="Body text_"/>
    <w:link w:val="BodyText2"/>
    <w:uiPriority w:val="99"/>
    <w:locked/>
    <w:rsid w:val="0024435C"/>
    <w:rPr>
      <w:rFonts w:ascii="Times New Roman" w:hAnsi="Times New Roman" w:cs="Times New Roman"/>
      <w:shd w:val="clear" w:color="auto" w:fill="FFFFFF"/>
    </w:rPr>
  </w:style>
  <w:style w:type="character" w:customStyle="1" w:styleId="Bodytext7">
    <w:name w:val="Body text (7)_"/>
    <w:link w:val="Bodytext71"/>
    <w:uiPriority w:val="99"/>
    <w:locked/>
    <w:rsid w:val="0024435C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BodytextItalic">
    <w:name w:val="Body text + Italic"/>
    <w:uiPriority w:val="99"/>
    <w:rsid w:val="0024435C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8">
    <w:name w:val="Body text (8)_"/>
    <w:link w:val="Bodytext80"/>
    <w:uiPriority w:val="99"/>
    <w:locked/>
    <w:rsid w:val="0024435C"/>
    <w:rPr>
      <w:rFonts w:ascii="Times New Roman" w:hAnsi="Times New Roman" w:cs="Times New Roman"/>
      <w:i/>
      <w:iCs/>
      <w:shd w:val="clear" w:color="auto" w:fill="FFFFFF"/>
    </w:rPr>
  </w:style>
  <w:style w:type="character" w:customStyle="1" w:styleId="Bodytext8NotItalic">
    <w:name w:val="Body text (8) + Not Italic"/>
    <w:uiPriority w:val="99"/>
    <w:rsid w:val="0024435C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Bold">
    <w:name w:val="Body text + Bold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70">
    <w:name w:val="Body text (7)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character" w:customStyle="1" w:styleId="Bodytext7NotBold1">
    <w:name w:val="Body text (7) + Not Bold1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character" w:customStyle="1" w:styleId="BodyText1">
    <w:name w:val="Body Text1"/>
    <w:uiPriority w:val="99"/>
    <w:rsid w:val="0024435C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paragraph" w:customStyle="1" w:styleId="BodyText2">
    <w:name w:val="Body Text2"/>
    <w:basedOn w:val="Normal"/>
    <w:link w:val="Bodytext"/>
    <w:uiPriority w:val="99"/>
    <w:rsid w:val="0024435C"/>
    <w:pPr>
      <w:shd w:val="clear" w:color="auto" w:fill="FFFFFF"/>
      <w:spacing w:line="274" w:lineRule="exact"/>
      <w:ind w:hanging="900"/>
    </w:pPr>
    <w:rPr>
      <w:rFonts w:ascii="Times New Roman" w:eastAsiaTheme="minorHAnsi" w:hAnsi="Times New Roman" w:cs="Times New Roman"/>
      <w:color w:val="auto"/>
      <w:sz w:val="22"/>
      <w:szCs w:val="22"/>
      <w:lang w:val="en-US" w:eastAsia="en-US"/>
    </w:rPr>
  </w:style>
  <w:style w:type="paragraph" w:customStyle="1" w:styleId="Bodytext71">
    <w:name w:val="Body text (7)1"/>
    <w:basedOn w:val="Normal"/>
    <w:link w:val="Bodytext7"/>
    <w:uiPriority w:val="99"/>
    <w:rsid w:val="0024435C"/>
    <w:pPr>
      <w:shd w:val="clear" w:color="auto" w:fill="FFFFFF"/>
      <w:spacing w:after="240" w:line="278" w:lineRule="exact"/>
      <w:ind w:hanging="240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val="en-US" w:eastAsia="en-US"/>
    </w:rPr>
  </w:style>
  <w:style w:type="paragraph" w:customStyle="1" w:styleId="Bodytext80">
    <w:name w:val="Body text (8)"/>
    <w:basedOn w:val="Normal"/>
    <w:link w:val="Bodytext8"/>
    <w:uiPriority w:val="99"/>
    <w:rsid w:val="0024435C"/>
    <w:pPr>
      <w:shd w:val="clear" w:color="auto" w:fill="FFFFFF"/>
      <w:spacing w:line="274" w:lineRule="exact"/>
      <w:ind w:hanging="240"/>
    </w:pPr>
    <w:rPr>
      <w:rFonts w:ascii="Times New Roman" w:eastAsiaTheme="minorHAnsi" w:hAnsi="Times New Roman" w:cs="Times New Roman"/>
      <w:i/>
      <w:iCs/>
      <w:color w:val="auto"/>
      <w:sz w:val="22"/>
      <w:szCs w:val="22"/>
      <w:lang w:val="en-US" w:eastAsia="en-US"/>
    </w:rPr>
  </w:style>
  <w:style w:type="paragraph" w:styleId="NoSpacing">
    <w:name w:val="No Spacing"/>
    <w:uiPriority w:val="99"/>
    <w:qFormat/>
    <w:rsid w:val="0024435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4435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24435C"/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rsid w:val="0024435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4435C"/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character" w:styleId="PageNumber">
    <w:name w:val="page number"/>
    <w:uiPriority w:val="99"/>
    <w:rsid w:val="0024435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16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1678"/>
    <w:rPr>
      <w:rFonts w:ascii="Tahoma" w:eastAsia="Courier New" w:hAnsi="Tahoma" w:cs="Tahoma"/>
      <w:color w:val="000000"/>
      <w:sz w:val="16"/>
      <w:szCs w:val="16"/>
      <w:lang w:val="ro-RO" w:eastAsia="ro-RO"/>
    </w:rPr>
  </w:style>
  <w:style w:type="paragraph" w:styleId="HTMLPreformatted">
    <w:name w:val="HTML Preformatted"/>
    <w:basedOn w:val="Normal"/>
    <w:link w:val="HTMLPreformattedChar"/>
    <w:semiHidden/>
    <w:unhideWhenUsed/>
    <w:rsid w:val="00A51A0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/>
      <w:color w:val="auto"/>
      <w:sz w:val="20"/>
      <w:szCs w:val="20"/>
      <w:lang w:val="en-US" w:eastAsia="en-US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A51A0B"/>
    <w:rPr>
      <w:rFonts w:ascii="Courier New" w:eastAsia="Times New Roman" w:hAnsi="Courier New" w:cs="Courier New"/>
      <w:sz w:val="20"/>
      <w:szCs w:val="20"/>
    </w:rPr>
  </w:style>
  <w:style w:type="paragraph" w:customStyle="1" w:styleId="Aaoeeu">
    <w:name w:val="Aaoeeu"/>
    <w:rsid w:val="00A51A0B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Aeeaoaeaa2">
    <w:name w:val="A?eeaoae?aa 2"/>
    <w:basedOn w:val="Aaoeeu"/>
    <w:next w:val="Aaoeeu"/>
    <w:rsid w:val="00A51A0B"/>
    <w:pPr>
      <w:keepNext/>
      <w:jc w:val="right"/>
    </w:pPr>
    <w:rPr>
      <w:i/>
    </w:rPr>
  </w:style>
  <w:style w:type="paragraph" w:customStyle="1" w:styleId="Eaoaeaa">
    <w:name w:val="Eaoae?aa"/>
    <w:basedOn w:val="Aaoeeu"/>
    <w:rsid w:val="00A51A0B"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35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">
    <w:name w:val="Body text_"/>
    <w:link w:val="BodyText2"/>
    <w:uiPriority w:val="99"/>
    <w:locked/>
    <w:rsid w:val="0024435C"/>
    <w:rPr>
      <w:rFonts w:ascii="Times New Roman" w:hAnsi="Times New Roman" w:cs="Times New Roman"/>
      <w:shd w:val="clear" w:color="auto" w:fill="FFFFFF"/>
    </w:rPr>
  </w:style>
  <w:style w:type="character" w:customStyle="1" w:styleId="Bodytext7">
    <w:name w:val="Body text (7)_"/>
    <w:link w:val="Bodytext71"/>
    <w:uiPriority w:val="99"/>
    <w:locked/>
    <w:rsid w:val="0024435C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BodytextItalic">
    <w:name w:val="Body text + Italic"/>
    <w:uiPriority w:val="99"/>
    <w:rsid w:val="0024435C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8">
    <w:name w:val="Body text (8)_"/>
    <w:link w:val="Bodytext80"/>
    <w:uiPriority w:val="99"/>
    <w:locked/>
    <w:rsid w:val="0024435C"/>
    <w:rPr>
      <w:rFonts w:ascii="Times New Roman" w:hAnsi="Times New Roman" w:cs="Times New Roman"/>
      <w:i/>
      <w:iCs/>
      <w:shd w:val="clear" w:color="auto" w:fill="FFFFFF"/>
    </w:rPr>
  </w:style>
  <w:style w:type="character" w:customStyle="1" w:styleId="Bodytext8NotItalic">
    <w:name w:val="Body text (8) + Not Italic"/>
    <w:uiPriority w:val="99"/>
    <w:rsid w:val="0024435C"/>
    <w:rPr>
      <w:rFonts w:ascii="Times New Roman" w:hAnsi="Times New Roman" w:cs="Times New Roman"/>
      <w:i/>
      <w:i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Bold">
    <w:name w:val="Body text + Bold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none"/>
      <w:lang w:val="ro-RO" w:eastAsia="ro-RO"/>
    </w:rPr>
  </w:style>
  <w:style w:type="character" w:customStyle="1" w:styleId="Bodytext70">
    <w:name w:val="Body text (7)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character" w:customStyle="1" w:styleId="Bodytext7NotBold1">
    <w:name w:val="Body text (7) + Not Bold1"/>
    <w:uiPriority w:val="99"/>
    <w:rsid w:val="0024435C"/>
    <w:rPr>
      <w:rFonts w:ascii="Times New Roman" w:hAnsi="Times New Roman" w:cs="Times New Roman"/>
      <w:b/>
      <w:bCs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character" w:customStyle="1" w:styleId="BodyText1">
    <w:name w:val="Body Text1"/>
    <w:uiPriority w:val="99"/>
    <w:rsid w:val="0024435C"/>
    <w:rPr>
      <w:rFonts w:ascii="Times New Roman" w:hAnsi="Times New Roman" w:cs="Times New Roman"/>
      <w:color w:val="000000"/>
      <w:spacing w:val="0"/>
      <w:w w:val="100"/>
      <w:position w:val="0"/>
      <w:sz w:val="22"/>
      <w:szCs w:val="22"/>
      <w:u w:val="single"/>
      <w:lang w:val="ro-RO" w:eastAsia="ro-RO"/>
    </w:rPr>
  </w:style>
  <w:style w:type="paragraph" w:customStyle="1" w:styleId="BodyText2">
    <w:name w:val="Body Text2"/>
    <w:basedOn w:val="Normal"/>
    <w:link w:val="Bodytext"/>
    <w:uiPriority w:val="99"/>
    <w:rsid w:val="0024435C"/>
    <w:pPr>
      <w:shd w:val="clear" w:color="auto" w:fill="FFFFFF"/>
      <w:spacing w:line="274" w:lineRule="exact"/>
      <w:ind w:hanging="900"/>
    </w:pPr>
    <w:rPr>
      <w:rFonts w:ascii="Times New Roman" w:eastAsiaTheme="minorHAnsi" w:hAnsi="Times New Roman" w:cs="Times New Roman"/>
      <w:color w:val="auto"/>
      <w:sz w:val="22"/>
      <w:szCs w:val="22"/>
      <w:lang w:val="en-US" w:eastAsia="en-US"/>
    </w:rPr>
  </w:style>
  <w:style w:type="paragraph" w:customStyle="1" w:styleId="Bodytext71">
    <w:name w:val="Body text (7)1"/>
    <w:basedOn w:val="Normal"/>
    <w:link w:val="Bodytext7"/>
    <w:uiPriority w:val="99"/>
    <w:rsid w:val="0024435C"/>
    <w:pPr>
      <w:shd w:val="clear" w:color="auto" w:fill="FFFFFF"/>
      <w:spacing w:after="240" w:line="278" w:lineRule="exact"/>
      <w:ind w:hanging="240"/>
      <w:jc w:val="center"/>
    </w:pPr>
    <w:rPr>
      <w:rFonts w:ascii="Times New Roman" w:eastAsiaTheme="minorHAnsi" w:hAnsi="Times New Roman" w:cs="Times New Roman"/>
      <w:b/>
      <w:bCs/>
      <w:color w:val="auto"/>
      <w:sz w:val="22"/>
      <w:szCs w:val="22"/>
      <w:lang w:val="en-US" w:eastAsia="en-US"/>
    </w:rPr>
  </w:style>
  <w:style w:type="paragraph" w:customStyle="1" w:styleId="Bodytext80">
    <w:name w:val="Body text (8)"/>
    <w:basedOn w:val="Normal"/>
    <w:link w:val="Bodytext8"/>
    <w:uiPriority w:val="99"/>
    <w:rsid w:val="0024435C"/>
    <w:pPr>
      <w:shd w:val="clear" w:color="auto" w:fill="FFFFFF"/>
      <w:spacing w:line="274" w:lineRule="exact"/>
      <w:ind w:hanging="240"/>
    </w:pPr>
    <w:rPr>
      <w:rFonts w:ascii="Times New Roman" w:eastAsiaTheme="minorHAnsi" w:hAnsi="Times New Roman" w:cs="Times New Roman"/>
      <w:i/>
      <w:iCs/>
      <w:color w:val="auto"/>
      <w:sz w:val="22"/>
      <w:szCs w:val="22"/>
      <w:lang w:val="en-US" w:eastAsia="en-US"/>
    </w:rPr>
  </w:style>
  <w:style w:type="paragraph" w:styleId="NoSpacing">
    <w:name w:val="No Spacing"/>
    <w:uiPriority w:val="99"/>
    <w:qFormat/>
    <w:rsid w:val="0024435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4435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24435C"/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rsid w:val="0024435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4435C"/>
    <w:rPr>
      <w:rFonts w:ascii="Courier New" w:eastAsia="Courier New" w:hAnsi="Courier New" w:cs="Courier New"/>
      <w:color w:val="000000"/>
      <w:sz w:val="24"/>
      <w:szCs w:val="24"/>
      <w:lang w:val="ro-RO" w:eastAsia="ro-RO"/>
    </w:rPr>
  </w:style>
  <w:style w:type="character" w:styleId="PageNumber">
    <w:name w:val="page number"/>
    <w:uiPriority w:val="99"/>
    <w:rsid w:val="0024435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16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1678"/>
    <w:rPr>
      <w:rFonts w:ascii="Tahoma" w:eastAsia="Courier New" w:hAnsi="Tahoma" w:cs="Tahoma"/>
      <w:color w:val="000000"/>
      <w:sz w:val="16"/>
      <w:szCs w:val="16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9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861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geanina</dc:creator>
  <cp:lastModifiedBy>PRIMARIE</cp:lastModifiedBy>
  <cp:revision>10</cp:revision>
  <cp:lastPrinted>2017-03-20T12:52:00Z</cp:lastPrinted>
  <dcterms:created xsi:type="dcterms:W3CDTF">2018-11-12T07:53:00Z</dcterms:created>
  <dcterms:modified xsi:type="dcterms:W3CDTF">2018-11-12T10:14:00Z</dcterms:modified>
</cp:coreProperties>
</file>