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1687C" w:rsidRDefault="0041687C" w:rsidP="00A34300">
      <w:pPr>
        <w:spacing w:after="0" w:line="240" w:lineRule="auto"/>
        <w:jc w:val="center"/>
        <w:rPr>
          <w:rFonts w:ascii="Times New Roman" w:hAnsi="Times New Roman"/>
          <w:b/>
          <w:sz w:val="26"/>
          <w:szCs w:val="26"/>
        </w:rPr>
      </w:pPr>
    </w:p>
    <w:p w:rsidR="00A34300" w:rsidRPr="00EB7AEB" w:rsidRDefault="00A34300" w:rsidP="00A34300">
      <w:pPr>
        <w:spacing w:after="0" w:line="240" w:lineRule="auto"/>
        <w:jc w:val="center"/>
        <w:rPr>
          <w:rFonts w:ascii="Times New Roman" w:hAnsi="Times New Roman"/>
          <w:b/>
          <w:sz w:val="26"/>
          <w:szCs w:val="26"/>
        </w:rPr>
      </w:pPr>
      <w:r w:rsidRPr="00EB7AEB">
        <w:rPr>
          <w:rFonts w:ascii="Times New Roman" w:hAnsi="Times New Roman"/>
          <w:b/>
          <w:sz w:val="26"/>
          <w:szCs w:val="26"/>
        </w:rPr>
        <w:t>R O M Â N I A</w:t>
      </w:r>
    </w:p>
    <w:p w:rsidR="00A34300" w:rsidRPr="00EB7AEB" w:rsidRDefault="00A34300" w:rsidP="00A34300">
      <w:pPr>
        <w:spacing w:after="0" w:line="240" w:lineRule="auto"/>
        <w:jc w:val="center"/>
        <w:rPr>
          <w:rFonts w:ascii="Times New Roman" w:hAnsi="Times New Roman"/>
          <w:b/>
          <w:sz w:val="26"/>
          <w:szCs w:val="26"/>
        </w:rPr>
      </w:pPr>
      <w:r w:rsidRPr="00EB7AEB">
        <w:rPr>
          <w:rFonts w:ascii="Times New Roman" w:hAnsi="Times New Roman"/>
          <w:b/>
          <w:sz w:val="26"/>
          <w:szCs w:val="26"/>
        </w:rPr>
        <w:t>JUDEŢUL  VASLUI</w:t>
      </w:r>
    </w:p>
    <w:p w:rsidR="00A34300" w:rsidRPr="00EB7AEB" w:rsidRDefault="00A34300" w:rsidP="00A34300">
      <w:pPr>
        <w:spacing w:after="0" w:line="240" w:lineRule="auto"/>
        <w:jc w:val="center"/>
        <w:rPr>
          <w:rFonts w:ascii="Times New Roman" w:hAnsi="Times New Roman"/>
          <w:b/>
          <w:sz w:val="26"/>
          <w:szCs w:val="26"/>
        </w:rPr>
      </w:pPr>
      <w:r w:rsidRPr="00EB7AEB">
        <w:rPr>
          <w:rFonts w:ascii="Times New Roman" w:hAnsi="Times New Roman"/>
          <w:b/>
          <w:sz w:val="26"/>
          <w:szCs w:val="26"/>
        </w:rPr>
        <w:t>COMUNA  RAFAILA</w:t>
      </w:r>
    </w:p>
    <w:p w:rsidR="00A34300" w:rsidRPr="00EB7AEB" w:rsidRDefault="00A34300" w:rsidP="00A34300">
      <w:pPr>
        <w:spacing w:after="0" w:line="240" w:lineRule="auto"/>
        <w:jc w:val="center"/>
        <w:rPr>
          <w:rFonts w:ascii="Times New Roman" w:hAnsi="Times New Roman"/>
          <w:b/>
          <w:sz w:val="26"/>
          <w:szCs w:val="26"/>
        </w:rPr>
      </w:pPr>
      <w:r w:rsidRPr="00EB7AEB">
        <w:rPr>
          <w:rFonts w:ascii="Times New Roman" w:hAnsi="Times New Roman"/>
          <w:b/>
          <w:sz w:val="26"/>
          <w:szCs w:val="26"/>
        </w:rPr>
        <w:t>P R I M A R</w:t>
      </w:r>
    </w:p>
    <w:p w:rsidR="00A34300" w:rsidRPr="00971D5B" w:rsidRDefault="00A34300" w:rsidP="00A34300">
      <w:pPr>
        <w:pStyle w:val="Header"/>
        <w:jc w:val="center"/>
      </w:pPr>
      <w:r w:rsidRPr="002A7000">
        <w:t>C</w:t>
      </w:r>
      <w:r>
        <w:t>od poştal- 737541</w:t>
      </w:r>
      <w:r w:rsidRPr="002A7000">
        <w:t xml:space="preserve"> </w:t>
      </w:r>
      <w:r>
        <w:t xml:space="preserve">– RAFAILA </w:t>
      </w:r>
      <w:r w:rsidR="00921F85">
        <w:t>–</w:t>
      </w:r>
      <w:r>
        <w:t xml:space="preserve"> Telefon</w:t>
      </w:r>
      <w:r w:rsidR="00921F85">
        <w:t>/fax: 0235/459274</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BF"/>
      </w:tblPr>
      <w:tblGrid>
        <w:gridCol w:w="3231"/>
        <w:gridCol w:w="3230"/>
        <w:gridCol w:w="3230"/>
      </w:tblGrid>
      <w:tr w:rsidR="00A34300" w:rsidRPr="00290F34" w:rsidTr="00290F34">
        <w:trPr>
          <w:trHeight w:val="70"/>
        </w:trPr>
        <w:tc>
          <w:tcPr>
            <w:tcW w:w="3321" w:type="dxa"/>
            <w:shd w:val="clear" w:color="auto" w:fill="0000FF"/>
          </w:tcPr>
          <w:p w:rsidR="00A34300" w:rsidRPr="00290F34" w:rsidRDefault="00A34300" w:rsidP="006D3C92">
            <w:pPr>
              <w:pStyle w:val="Header"/>
              <w:rPr>
                <w:rFonts w:ascii="Times New Roman" w:eastAsia="Times New Roman" w:hAnsi="Times New Roman"/>
                <w:sz w:val="6"/>
                <w:szCs w:val="6"/>
              </w:rPr>
            </w:pPr>
          </w:p>
        </w:tc>
        <w:tc>
          <w:tcPr>
            <w:tcW w:w="3321" w:type="dxa"/>
            <w:shd w:val="clear" w:color="auto" w:fill="FFFF00"/>
          </w:tcPr>
          <w:p w:rsidR="00A34300" w:rsidRPr="00290F34" w:rsidRDefault="00A34300" w:rsidP="006D3C92">
            <w:pPr>
              <w:pStyle w:val="Header"/>
              <w:rPr>
                <w:rFonts w:ascii="Times New Roman" w:eastAsia="Times New Roman" w:hAnsi="Times New Roman"/>
                <w:sz w:val="6"/>
                <w:szCs w:val="6"/>
              </w:rPr>
            </w:pPr>
          </w:p>
        </w:tc>
        <w:tc>
          <w:tcPr>
            <w:tcW w:w="3321" w:type="dxa"/>
            <w:shd w:val="clear" w:color="auto" w:fill="FF0000"/>
          </w:tcPr>
          <w:p w:rsidR="00A34300" w:rsidRPr="00290F34" w:rsidRDefault="00A34300" w:rsidP="006D3C92">
            <w:pPr>
              <w:pStyle w:val="Header"/>
              <w:rPr>
                <w:rFonts w:ascii="Times New Roman" w:eastAsia="Times New Roman" w:hAnsi="Times New Roman"/>
                <w:sz w:val="6"/>
                <w:szCs w:val="6"/>
              </w:rPr>
            </w:pPr>
          </w:p>
        </w:tc>
      </w:tr>
    </w:tbl>
    <w:p w:rsidR="00A34300" w:rsidRPr="00FF0E81" w:rsidRDefault="00A34300" w:rsidP="00A34300">
      <w:pPr>
        <w:tabs>
          <w:tab w:val="left" w:pos="9356"/>
        </w:tabs>
        <w:jc w:val="center"/>
        <w:rPr>
          <w:rStyle w:val="FontStyle12"/>
          <w:b/>
          <w:sz w:val="28"/>
          <w:szCs w:val="28"/>
          <w:lang w:val="it-IT"/>
        </w:rPr>
      </w:pPr>
      <w:r w:rsidRPr="00FF0E81">
        <w:rPr>
          <w:rFonts w:ascii="Times New Roman" w:hAnsi="Times New Roman"/>
          <w:b/>
          <w:sz w:val="28"/>
          <w:szCs w:val="28"/>
          <w:lang w:val="pt-BR"/>
        </w:rPr>
        <w:t xml:space="preserve">DISPOZIŢIA  Nr.  </w:t>
      </w:r>
      <w:r w:rsidR="00921F85">
        <w:rPr>
          <w:rFonts w:ascii="Times New Roman" w:hAnsi="Times New Roman"/>
          <w:b/>
          <w:sz w:val="28"/>
          <w:szCs w:val="28"/>
          <w:lang w:val="pt-BR"/>
        </w:rPr>
        <w:t>487/2018</w:t>
      </w:r>
    </w:p>
    <w:p w:rsidR="00A34300" w:rsidRDefault="00417DDB" w:rsidP="0041687C">
      <w:pPr>
        <w:jc w:val="center"/>
        <w:rPr>
          <w:rFonts w:ascii="Times New Roman" w:hAnsi="Times New Roman"/>
          <w:b/>
          <w:sz w:val="28"/>
          <w:szCs w:val="28"/>
          <w:lang w:val="it-IT"/>
        </w:rPr>
      </w:pPr>
      <w:r w:rsidRPr="00F842DA">
        <w:rPr>
          <w:rFonts w:ascii="Times New Roman" w:hAnsi="Times New Roman"/>
          <w:b/>
          <w:i/>
          <w:sz w:val="28"/>
          <w:szCs w:val="28"/>
          <w:lang w:val="it-IT"/>
        </w:rPr>
        <w:t>privind organizarea controlu</w:t>
      </w:r>
      <w:r w:rsidR="00594B75">
        <w:rPr>
          <w:rFonts w:ascii="Times New Roman" w:hAnsi="Times New Roman"/>
          <w:b/>
          <w:i/>
          <w:sz w:val="28"/>
          <w:szCs w:val="28"/>
          <w:lang w:val="it-IT"/>
        </w:rPr>
        <w:t>lui financiar preventiv propriu</w:t>
      </w:r>
    </w:p>
    <w:p w:rsidR="0087705F" w:rsidRPr="00724C7E" w:rsidRDefault="00A34300" w:rsidP="0087705F">
      <w:pPr>
        <w:spacing w:line="240" w:lineRule="auto"/>
        <w:ind w:firstLine="720"/>
        <w:jc w:val="both"/>
        <w:rPr>
          <w:rFonts w:ascii="Times New Roman" w:hAnsi="Times New Roman"/>
          <w:sz w:val="24"/>
          <w:szCs w:val="24"/>
          <w:lang w:val="it-IT"/>
        </w:rPr>
      </w:pPr>
      <w:r w:rsidRPr="00724C7E">
        <w:rPr>
          <w:rFonts w:ascii="Times New Roman" w:hAnsi="Times New Roman"/>
          <w:sz w:val="24"/>
          <w:szCs w:val="24"/>
          <w:lang w:val="it-IT"/>
        </w:rPr>
        <w:t>a</w:t>
      </w:r>
      <w:r w:rsidR="00F1143E" w:rsidRPr="00724C7E">
        <w:rPr>
          <w:rFonts w:ascii="Times New Roman" w:hAnsi="Times New Roman"/>
          <w:sz w:val="24"/>
          <w:szCs w:val="24"/>
          <w:lang w:val="it-IT"/>
        </w:rPr>
        <w:t xml:space="preserve">vand in vedere </w:t>
      </w:r>
      <w:r w:rsidR="00921F85" w:rsidRPr="00724C7E">
        <w:rPr>
          <w:rFonts w:ascii="Times New Roman" w:hAnsi="Times New Roman"/>
          <w:sz w:val="24"/>
          <w:szCs w:val="24"/>
          <w:lang w:val="it-IT"/>
        </w:rPr>
        <w:t>Dispozitia primarului nr. 486/09.11.2018 privind numirea d-nei Handrea Catalina-Viorica in functia de Expert(contabil) in cadrul aparatului de specialitate al primarului</w:t>
      </w:r>
      <w:r w:rsidR="001457CA" w:rsidRPr="00724C7E">
        <w:rPr>
          <w:rFonts w:ascii="Times New Roman" w:hAnsi="Times New Roman"/>
          <w:sz w:val="24"/>
          <w:szCs w:val="24"/>
          <w:lang w:val="it-IT"/>
        </w:rPr>
        <w:t>;</w:t>
      </w:r>
    </w:p>
    <w:p w:rsidR="001457CA" w:rsidRPr="00724C7E" w:rsidRDefault="0087705F" w:rsidP="0087705F">
      <w:pPr>
        <w:spacing w:line="240" w:lineRule="auto"/>
        <w:ind w:firstLine="720"/>
        <w:jc w:val="both"/>
        <w:rPr>
          <w:rFonts w:ascii="Times New Roman" w:hAnsi="Times New Roman"/>
          <w:sz w:val="24"/>
          <w:szCs w:val="24"/>
          <w:lang w:val="it-IT"/>
        </w:rPr>
      </w:pPr>
      <w:r w:rsidRPr="00724C7E">
        <w:rPr>
          <w:rFonts w:ascii="Times New Roman" w:hAnsi="Times New Roman"/>
          <w:sz w:val="24"/>
          <w:szCs w:val="24"/>
          <w:lang w:val="it-IT"/>
        </w:rPr>
        <w:t>i</w:t>
      </w:r>
      <w:r w:rsidR="000F2AD6" w:rsidRPr="00724C7E">
        <w:rPr>
          <w:rFonts w:ascii="Times New Roman" w:hAnsi="Times New Roman"/>
          <w:sz w:val="24"/>
          <w:szCs w:val="24"/>
          <w:lang w:val="it-IT"/>
        </w:rPr>
        <w:t xml:space="preserve">n conformitate cu </w:t>
      </w:r>
      <w:r w:rsidR="00F1143E" w:rsidRPr="00724C7E">
        <w:rPr>
          <w:rFonts w:ascii="Times New Roman" w:hAnsi="Times New Roman"/>
          <w:sz w:val="24"/>
          <w:szCs w:val="24"/>
          <w:lang w:val="it-IT"/>
        </w:rPr>
        <w:t>prevederile</w:t>
      </w:r>
      <w:r w:rsidR="000F2AD6" w:rsidRPr="00724C7E">
        <w:rPr>
          <w:rFonts w:ascii="Times New Roman" w:hAnsi="Times New Roman"/>
          <w:sz w:val="24"/>
          <w:szCs w:val="24"/>
          <w:lang w:val="it-IT"/>
        </w:rPr>
        <w:t xml:space="preserve"> art. 9 alin. (1), alin. (5) si alin. (6) din</w:t>
      </w:r>
      <w:r w:rsidR="00F1143E" w:rsidRPr="00724C7E">
        <w:rPr>
          <w:rFonts w:ascii="Times New Roman" w:hAnsi="Times New Roman"/>
          <w:sz w:val="24"/>
          <w:szCs w:val="24"/>
          <w:lang w:val="it-IT"/>
        </w:rPr>
        <w:t xml:space="preserve"> OG nr.</w:t>
      </w:r>
      <w:r w:rsidR="00A34300" w:rsidRPr="00724C7E">
        <w:rPr>
          <w:rFonts w:ascii="Times New Roman" w:hAnsi="Times New Roman"/>
          <w:sz w:val="24"/>
          <w:szCs w:val="24"/>
          <w:lang w:val="it-IT"/>
        </w:rPr>
        <w:t xml:space="preserve"> </w:t>
      </w:r>
      <w:r w:rsidR="00F1143E" w:rsidRPr="00724C7E">
        <w:rPr>
          <w:rFonts w:ascii="Times New Roman" w:hAnsi="Times New Roman"/>
          <w:sz w:val="24"/>
          <w:szCs w:val="24"/>
          <w:lang w:val="it-IT"/>
        </w:rPr>
        <w:t xml:space="preserve">119/1999 privind controlul intern si controlul financiar preventiv precum si a OMFP </w:t>
      </w:r>
      <w:r w:rsidR="007024F2" w:rsidRPr="00724C7E">
        <w:rPr>
          <w:rFonts w:ascii="Times New Roman" w:eastAsia="Times New Roman" w:hAnsi="Times New Roman"/>
          <w:bCs/>
          <w:color w:val="000000"/>
          <w:sz w:val="24"/>
          <w:szCs w:val="24"/>
          <w:lang w:val="ro-RO" w:eastAsia="ro-RO"/>
        </w:rPr>
        <w:t>nr. 923/2014 pentru aprobarea Normelor metodologice generale referitoare la exercitarea controlului financiar preventiv şi a Codului specific de norme profesionale pentru persoanele care desfăşoară activitatea de control financiar preventiv propriu</w:t>
      </w:r>
      <w:r w:rsidR="003B4040" w:rsidRPr="00724C7E">
        <w:rPr>
          <w:rFonts w:ascii="Times New Roman" w:hAnsi="Times New Roman"/>
          <w:sz w:val="24"/>
          <w:szCs w:val="24"/>
          <w:lang w:val="it-IT"/>
        </w:rPr>
        <w:t>;</w:t>
      </w:r>
      <w:r w:rsidR="007007EC" w:rsidRPr="00724C7E">
        <w:rPr>
          <w:rFonts w:ascii="Times New Roman" w:hAnsi="Times New Roman"/>
          <w:sz w:val="24"/>
          <w:szCs w:val="24"/>
          <w:lang w:val="it-IT"/>
        </w:rPr>
        <w:t xml:space="preserve"> </w:t>
      </w:r>
    </w:p>
    <w:p w:rsidR="00417DDB" w:rsidRPr="00724C7E" w:rsidRDefault="00DC6620" w:rsidP="00A64240">
      <w:pPr>
        <w:spacing w:line="240" w:lineRule="auto"/>
        <w:ind w:firstLine="720"/>
        <w:jc w:val="both"/>
        <w:rPr>
          <w:rFonts w:ascii="Times New Roman" w:hAnsi="Times New Roman"/>
          <w:sz w:val="24"/>
          <w:szCs w:val="24"/>
          <w:lang w:val="it-IT"/>
        </w:rPr>
      </w:pPr>
      <w:r w:rsidRPr="00724C7E">
        <w:rPr>
          <w:rFonts w:ascii="Times New Roman" w:hAnsi="Times New Roman"/>
          <w:sz w:val="24"/>
          <w:szCs w:val="24"/>
          <w:lang w:val="it-IT"/>
        </w:rPr>
        <w:t>i</w:t>
      </w:r>
      <w:r w:rsidR="003B4040" w:rsidRPr="00724C7E">
        <w:rPr>
          <w:rFonts w:ascii="Times New Roman" w:hAnsi="Times New Roman"/>
          <w:sz w:val="24"/>
          <w:szCs w:val="24"/>
          <w:lang w:val="it-IT"/>
        </w:rPr>
        <w:t>n temeiul art.</w:t>
      </w:r>
      <w:r w:rsidRPr="00724C7E">
        <w:rPr>
          <w:rFonts w:ascii="Times New Roman" w:hAnsi="Times New Roman"/>
          <w:sz w:val="24"/>
          <w:szCs w:val="24"/>
          <w:lang w:val="it-IT"/>
        </w:rPr>
        <w:t xml:space="preserve"> </w:t>
      </w:r>
      <w:r w:rsidR="003B4040" w:rsidRPr="00724C7E">
        <w:rPr>
          <w:rFonts w:ascii="Times New Roman" w:hAnsi="Times New Roman"/>
          <w:sz w:val="24"/>
          <w:szCs w:val="24"/>
          <w:lang w:val="it-IT"/>
        </w:rPr>
        <w:t xml:space="preserve">68 din Legea nr.215/2001, republicata, </w:t>
      </w:r>
      <w:r w:rsidR="00724C7E">
        <w:rPr>
          <w:rFonts w:ascii="Times New Roman" w:hAnsi="Times New Roman"/>
          <w:sz w:val="24"/>
          <w:szCs w:val="24"/>
          <w:lang w:val="it-IT"/>
        </w:rPr>
        <w:t xml:space="preserve">cu modificarile si completarile ulterioare, </w:t>
      </w:r>
      <w:r w:rsidR="003B4040" w:rsidRPr="00724C7E">
        <w:rPr>
          <w:rFonts w:ascii="Times New Roman" w:hAnsi="Times New Roman"/>
          <w:sz w:val="24"/>
          <w:szCs w:val="24"/>
          <w:lang w:val="it-IT"/>
        </w:rPr>
        <w:t xml:space="preserve">privind </w:t>
      </w:r>
      <w:r w:rsidR="00966C50" w:rsidRPr="00724C7E">
        <w:rPr>
          <w:rFonts w:ascii="Times New Roman" w:hAnsi="Times New Roman"/>
          <w:sz w:val="24"/>
          <w:szCs w:val="24"/>
          <w:lang w:val="it-IT"/>
        </w:rPr>
        <w:t xml:space="preserve"> </w:t>
      </w:r>
      <w:r w:rsidR="003B4040" w:rsidRPr="00724C7E">
        <w:rPr>
          <w:rFonts w:ascii="Times New Roman" w:hAnsi="Times New Roman"/>
          <w:sz w:val="24"/>
          <w:szCs w:val="24"/>
          <w:lang w:val="it-IT"/>
        </w:rPr>
        <w:t>administratia publica locala:</w:t>
      </w:r>
    </w:p>
    <w:p w:rsidR="00DC6620" w:rsidRPr="00724C7E" w:rsidRDefault="00DC6620" w:rsidP="00DC6620">
      <w:pPr>
        <w:jc w:val="center"/>
        <w:rPr>
          <w:sz w:val="24"/>
          <w:szCs w:val="24"/>
          <w:lang w:val="pt-BR"/>
        </w:rPr>
      </w:pPr>
      <w:r w:rsidRPr="00724C7E">
        <w:rPr>
          <w:b/>
          <w:i/>
          <w:sz w:val="24"/>
          <w:szCs w:val="24"/>
          <w:lang w:val="pt-BR"/>
        </w:rPr>
        <w:t>Fînariu Constantin, primar al comunei Rafaila, judetul Vaslui;</w:t>
      </w:r>
    </w:p>
    <w:p w:rsidR="00DC6620" w:rsidRPr="00724C7E" w:rsidRDefault="00DC6620" w:rsidP="00DC6620">
      <w:pPr>
        <w:jc w:val="center"/>
        <w:rPr>
          <w:rFonts w:ascii="Times New Roman" w:hAnsi="Times New Roman"/>
          <w:color w:val="000000"/>
          <w:sz w:val="24"/>
          <w:szCs w:val="24"/>
          <w:lang w:val="it-IT"/>
        </w:rPr>
      </w:pPr>
      <w:r w:rsidRPr="00724C7E">
        <w:rPr>
          <w:b/>
          <w:sz w:val="24"/>
          <w:szCs w:val="24"/>
          <w:lang w:val="pt-BR"/>
        </w:rPr>
        <w:t>D I S P U N :</w:t>
      </w:r>
    </w:p>
    <w:p w:rsidR="003B4040" w:rsidRPr="00724C7E" w:rsidRDefault="003B4040" w:rsidP="00DC6620">
      <w:pPr>
        <w:ind w:firstLine="720"/>
        <w:jc w:val="both"/>
        <w:rPr>
          <w:rFonts w:ascii="Times New Roman" w:hAnsi="Times New Roman"/>
          <w:sz w:val="24"/>
          <w:szCs w:val="24"/>
          <w:lang w:val="it-IT"/>
        </w:rPr>
      </w:pPr>
      <w:r w:rsidRPr="00724C7E">
        <w:rPr>
          <w:rFonts w:ascii="Times New Roman" w:hAnsi="Times New Roman"/>
          <w:b/>
          <w:sz w:val="24"/>
          <w:szCs w:val="24"/>
          <w:lang w:val="it-IT"/>
        </w:rPr>
        <w:t xml:space="preserve">Art.1 </w:t>
      </w:r>
      <w:r w:rsidRPr="00724C7E">
        <w:rPr>
          <w:rFonts w:ascii="Times New Roman" w:hAnsi="Times New Roman"/>
          <w:sz w:val="24"/>
          <w:szCs w:val="24"/>
          <w:lang w:val="it-IT"/>
        </w:rPr>
        <w:t xml:space="preserve">Controlul financiar preventiv  se organizeaza in cadrul aparatului de specialitate al primarului </w:t>
      </w:r>
      <w:r w:rsidR="00A64240" w:rsidRPr="00724C7E">
        <w:rPr>
          <w:rFonts w:ascii="Times New Roman" w:hAnsi="Times New Roman"/>
          <w:sz w:val="24"/>
          <w:szCs w:val="24"/>
          <w:lang w:val="it-IT"/>
        </w:rPr>
        <w:t xml:space="preserve">comunei Rafaila </w:t>
      </w:r>
      <w:r w:rsidRPr="00724C7E">
        <w:rPr>
          <w:rFonts w:ascii="Times New Roman" w:hAnsi="Times New Roman"/>
          <w:sz w:val="24"/>
          <w:szCs w:val="24"/>
          <w:lang w:val="it-IT"/>
        </w:rPr>
        <w:t>prin persoan</w:t>
      </w:r>
      <w:r w:rsidR="00F92015" w:rsidRPr="00724C7E">
        <w:rPr>
          <w:rFonts w:ascii="Times New Roman" w:hAnsi="Times New Roman"/>
          <w:sz w:val="24"/>
          <w:szCs w:val="24"/>
          <w:lang w:val="it-IT"/>
        </w:rPr>
        <w:t>ele</w:t>
      </w:r>
      <w:r w:rsidRPr="00724C7E">
        <w:rPr>
          <w:rFonts w:ascii="Times New Roman" w:hAnsi="Times New Roman"/>
          <w:sz w:val="24"/>
          <w:szCs w:val="24"/>
          <w:lang w:val="it-IT"/>
        </w:rPr>
        <w:t xml:space="preserve"> prevazut</w:t>
      </w:r>
      <w:r w:rsidR="00F92015" w:rsidRPr="00724C7E">
        <w:rPr>
          <w:rFonts w:ascii="Times New Roman" w:hAnsi="Times New Roman"/>
          <w:sz w:val="24"/>
          <w:szCs w:val="24"/>
          <w:lang w:val="it-IT"/>
        </w:rPr>
        <w:t>e</w:t>
      </w:r>
      <w:r w:rsidRPr="00724C7E">
        <w:rPr>
          <w:rFonts w:ascii="Times New Roman" w:hAnsi="Times New Roman"/>
          <w:sz w:val="24"/>
          <w:szCs w:val="24"/>
          <w:lang w:val="it-IT"/>
        </w:rPr>
        <w:t xml:space="preserve"> in </w:t>
      </w:r>
      <w:r w:rsidRPr="00724C7E">
        <w:rPr>
          <w:rFonts w:ascii="Times New Roman" w:hAnsi="Times New Roman"/>
          <w:b/>
          <w:sz w:val="24"/>
          <w:szCs w:val="24"/>
          <w:lang w:val="it-IT"/>
        </w:rPr>
        <w:t>anexa 1</w:t>
      </w:r>
      <w:r w:rsidRPr="00724C7E">
        <w:rPr>
          <w:rFonts w:ascii="Times New Roman" w:hAnsi="Times New Roman"/>
          <w:sz w:val="24"/>
          <w:szCs w:val="24"/>
          <w:lang w:val="it-IT"/>
        </w:rPr>
        <w:t xml:space="preserve"> ce face parte integranta din prezenta Dispozitie.</w:t>
      </w:r>
    </w:p>
    <w:p w:rsidR="003B4040" w:rsidRPr="00724C7E" w:rsidRDefault="003B4040" w:rsidP="00594B75">
      <w:pPr>
        <w:jc w:val="both"/>
        <w:rPr>
          <w:rFonts w:ascii="Times New Roman" w:hAnsi="Times New Roman"/>
          <w:sz w:val="24"/>
          <w:szCs w:val="24"/>
        </w:rPr>
      </w:pPr>
      <w:r w:rsidRPr="00724C7E">
        <w:rPr>
          <w:rFonts w:ascii="Times New Roman" w:hAnsi="Times New Roman"/>
          <w:sz w:val="24"/>
          <w:szCs w:val="24"/>
          <w:lang w:val="it-IT"/>
        </w:rPr>
        <w:t xml:space="preserve">          </w:t>
      </w:r>
      <w:r w:rsidRPr="00724C7E">
        <w:rPr>
          <w:rFonts w:ascii="Times New Roman" w:hAnsi="Times New Roman"/>
          <w:sz w:val="24"/>
          <w:szCs w:val="24"/>
        </w:rPr>
        <w:t>Controlul financiar preventiv se exercita asupra documentelor care contin operatiuni privind:</w:t>
      </w:r>
    </w:p>
    <w:p w:rsidR="003B4040" w:rsidRPr="00724C7E" w:rsidRDefault="003B4040" w:rsidP="00594B75">
      <w:pPr>
        <w:numPr>
          <w:ilvl w:val="0"/>
          <w:numId w:val="9"/>
        </w:numPr>
        <w:jc w:val="both"/>
        <w:rPr>
          <w:rFonts w:ascii="Times New Roman" w:hAnsi="Times New Roman"/>
          <w:sz w:val="24"/>
          <w:szCs w:val="24"/>
        </w:rPr>
      </w:pPr>
      <w:r w:rsidRPr="00724C7E">
        <w:rPr>
          <w:rFonts w:ascii="Times New Roman" w:hAnsi="Times New Roman"/>
          <w:sz w:val="24"/>
          <w:szCs w:val="24"/>
        </w:rPr>
        <w:t>Incheierea de contracte si comenzi de material</w:t>
      </w:r>
      <w:r w:rsidR="00EA11E7" w:rsidRPr="00724C7E">
        <w:rPr>
          <w:rFonts w:ascii="Times New Roman" w:hAnsi="Times New Roman"/>
          <w:sz w:val="24"/>
          <w:szCs w:val="24"/>
        </w:rPr>
        <w:t>e</w:t>
      </w:r>
      <w:r w:rsidRPr="00724C7E">
        <w:rPr>
          <w:rFonts w:ascii="Times New Roman" w:hAnsi="Times New Roman"/>
          <w:sz w:val="24"/>
          <w:szCs w:val="24"/>
        </w:rPr>
        <w:t>, consumabile, obiecte de inventar  si mijloace fixe</w:t>
      </w:r>
      <w:r w:rsidR="00EA11E7" w:rsidRPr="00724C7E">
        <w:rPr>
          <w:rFonts w:ascii="Times New Roman" w:hAnsi="Times New Roman"/>
          <w:sz w:val="24"/>
          <w:szCs w:val="24"/>
        </w:rPr>
        <w:t>, contracte de lucrari constructii montaj;</w:t>
      </w:r>
      <w:r w:rsidRPr="00724C7E">
        <w:rPr>
          <w:rFonts w:ascii="Times New Roman" w:hAnsi="Times New Roman"/>
          <w:sz w:val="24"/>
          <w:szCs w:val="24"/>
        </w:rPr>
        <w:t xml:space="preserve"> </w:t>
      </w:r>
    </w:p>
    <w:p w:rsidR="00EA11E7" w:rsidRPr="00724C7E" w:rsidRDefault="00EA11E7" w:rsidP="00A64240">
      <w:pPr>
        <w:numPr>
          <w:ilvl w:val="0"/>
          <w:numId w:val="9"/>
        </w:numPr>
        <w:jc w:val="both"/>
        <w:rPr>
          <w:rFonts w:ascii="Times New Roman" w:hAnsi="Times New Roman"/>
          <w:sz w:val="24"/>
          <w:szCs w:val="24"/>
        </w:rPr>
      </w:pPr>
      <w:r w:rsidRPr="00724C7E">
        <w:rPr>
          <w:rFonts w:ascii="Times New Roman" w:hAnsi="Times New Roman"/>
          <w:sz w:val="24"/>
          <w:szCs w:val="24"/>
        </w:rPr>
        <w:t>Incheierea de contracte de prestari de servicii pentru reparatii capitale, reparatii curente, telefon, fax servicii informatice, de consultanta etc.Intocmirea corecta a statelor de  salarii, plata acestora din sumele constituite la nivelul bugetului local, virarea corecta si la termen a obligatiilor catre bugetul de stat, bugetul asigurarilor sociale si bugetul fondurilor speciale;</w:t>
      </w:r>
    </w:p>
    <w:p w:rsidR="00261EAE" w:rsidRPr="00724C7E" w:rsidRDefault="00EA11E7" w:rsidP="00A64240">
      <w:pPr>
        <w:numPr>
          <w:ilvl w:val="0"/>
          <w:numId w:val="9"/>
        </w:numPr>
        <w:ind w:hanging="720"/>
        <w:jc w:val="both"/>
        <w:rPr>
          <w:rFonts w:ascii="Times New Roman" w:hAnsi="Times New Roman"/>
          <w:sz w:val="24"/>
          <w:szCs w:val="24"/>
        </w:rPr>
      </w:pPr>
      <w:r w:rsidRPr="00724C7E">
        <w:rPr>
          <w:rFonts w:ascii="Times New Roman" w:hAnsi="Times New Roman"/>
          <w:sz w:val="24"/>
          <w:szCs w:val="24"/>
        </w:rPr>
        <w:t xml:space="preserve">Solicitari ale ordonatorului  principal de credite pentru deschiderea de credite bugetare, </w:t>
      </w:r>
      <w:r w:rsidR="00D7058A" w:rsidRPr="00724C7E">
        <w:rPr>
          <w:rFonts w:ascii="Times New Roman" w:hAnsi="Times New Roman"/>
          <w:sz w:val="24"/>
          <w:szCs w:val="24"/>
        </w:rPr>
        <w:t>avansurile de trezorerie cuvenite titularului de decont care se acorda prin casierie precum si a decontului de cheltuieli privind justificarea avansului acordat;</w:t>
      </w:r>
    </w:p>
    <w:p w:rsidR="00D7058A" w:rsidRPr="00724C7E" w:rsidRDefault="00D7058A" w:rsidP="00594B75">
      <w:pPr>
        <w:numPr>
          <w:ilvl w:val="0"/>
          <w:numId w:val="9"/>
        </w:numPr>
        <w:jc w:val="both"/>
        <w:rPr>
          <w:rFonts w:ascii="Times New Roman" w:hAnsi="Times New Roman"/>
          <w:sz w:val="24"/>
          <w:szCs w:val="24"/>
        </w:rPr>
      </w:pPr>
      <w:r w:rsidRPr="00724C7E">
        <w:rPr>
          <w:rFonts w:ascii="Times New Roman" w:hAnsi="Times New Roman"/>
          <w:sz w:val="24"/>
          <w:szCs w:val="24"/>
        </w:rPr>
        <w:t>Efectuarea platilor in limitele prevederilor din bugetul de venituri si cheltuieli aprobat de Consiliul Local, pentru lichidarea obligatiilor de mai sus.</w:t>
      </w:r>
    </w:p>
    <w:p w:rsidR="00D7058A" w:rsidRPr="00724C7E" w:rsidRDefault="00D7058A" w:rsidP="00DC6620">
      <w:pPr>
        <w:ind w:firstLine="360"/>
        <w:jc w:val="both"/>
        <w:rPr>
          <w:rFonts w:ascii="Times New Roman" w:hAnsi="Times New Roman"/>
          <w:sz w:val="24"/>
          <w:szCs w:val="24"/>
          <w:lang w:val="it-IT"/>
        </w:rPr>
      </w:pPr>
      <w:r w:rsidRPr="00724C7E">
        <w:rPr>
          <w:rFonts w:ascii="Times New Roman" w:hAnsi="Times New Roman"/>
          <w:b/>
          <w:sz w:val="24"/>
          <w:szCs w:val="24"/>
          <w:lang w:val="it-IT"/>
        </w:rPr>
        <w:t xml:space="preserve">Art.2 </w:t>
      </w:r>
      <w:r w:rsidRPr="00724C7E">
        <w:rPr>
          <w:rFonts w:ascii="Times New Roman" w:hAnsi="Times New Roman"/>
          <w:sz w:val="24"/>
          <w:szCs w:val="24"/>
          <w:lang w:val="it-IT"/>
        </w:rPr>
        <w:t>Persoan</w:t>
      </w:r>
      <w:r w:rsidR="00F92015" w:rsidRPr="00724C7E">
        <w:rPr>
          <w:rFonts w:ascii="Times New Roman" w:hAnsi="Times New Roman"/>
          <w:sz w:val="24"/>
          <w:szCs w:val="24"/>
          <w:lang w:val="it-IT"/>
        </w:rPr>
        <w:t>ele</w:t>
      </w:r>
      <w:r w:rsidRPr="00724C7E">
        <w:rPr>
          <w:rFonts w:ascii="Times New Roman" w:hAnsi="Times New Roman"/>
          <w:sz w:val="24"/>
          <w:szCs w:val="24"/>
          <w:lang w:val="it-IT"/>
        </w:rPr>
        <w:t xml:space="preserve"> din cadrul Primariei care semneaza documente ce contin operatii de utilizare a fondurilor sau din care deriva drepturi si obligatii patrimoniale </w:t>
      </w:r>
      <w:r w:rsidR="00F92015" w:rsidRPr="00724C7E">
        <w:rPr>
          <w:rFonts w:ascii="Times New Roman" w:hAnsi="Times New Roman"/>
          <w:sz w:val="24"/>
          <w:szCs w:val="24"/>
          <w:lang w:val="it-IT"/>
        </w:rPr>
        <w:t xml:space="preserve">sunt cele </w:t>
      </w:r>
      <w:r w:rsidRPr="00724C7E">
        <w:rPr>
          <w:rFonts w:ascii="Times New Roman" w:hAnsi="Times New Roman"/>
          <w:sz w:val="24"/>
          <w:szCs w:val="24"/>
          <w:lang w:val="it-IT"/>
        </w:rPr>
        <w:t xml:space="preserve"> prevazut</w:t>
      </w:r>
      <w:r w:rsidR="00F92015" w:rsidRPr="00724C7E">
        <w:rPr>
          <w:rFonts w:ascii="Times New Roman" w:hAnsi="Times New Roman"/>
          <w:sz w:val="24"/>
          <w:szCs w:val="24"/>
          <w:lang w:val="it-IT"/>
        </w:rPr>
        <w:t>e</w:t>
      </w:r>
      <w:r w:rsidRPr="00724C7E">
        <w:rPr>
          <w:rFonts w:ascii="Times New Roman" w:hAnsi="Times New Roman"/>
          <w:sz w:val="24"/>
          <w:szCs w:val="24"/>
          <w:lang w:val="it-IT"/>
        </w:rPr>
        <w:t xml:space="preserve"> la </w:t>
      </w:r>
      <w:r w:rsidRPr="00724C7E">
        <w:rPr>
          <w:rFonts w:ascii="Times New Roman" w:hAnsi="Times New Roman"/>
          <w:b/>
          <w:sz w:val="24"/>
          <w:szCs w:val="24"/>
          <w:lang w:val="it-IT"/>
        </w:rPr>
        <w:t>anexa nr.1</w:t>
      </w:r>
      <w:r w:rsidRPr="00724C7E">
        <w:rPr>
          <w:rFonts w:ascii="Times New Roman" w:hAnsi="Times New Roman"/>
          <w:sz w:val="24"/>
          <w:szCs w:val="24"/>
          <w:lang w:val="it-IT"/>
        </w:rPr>
        <w:t xml:space="preserve"> la prezenta Dispozitie.</w:t>
      </w:r>
    </w:p>
    <w:p w:rsidR="007214DD" w:rsidRPr="00724C7E" w:rsidRDefault="00D7058A" w:rsidP="00DC6620">
      <w:pPr>
        <w:ind w:firstLine="360"/>
        <w:jc w:val="both"/>
        <w:rPr>
          <w:rFonts w:ascii="Times New Roman" w:hAnsi="Times New Roman"/>
          <w:sz w:val="24"/>
          <w:szCs w:val="24"/>
          <w:lang w:val="it-IT"/>
        </w:rPr>
      </w:pPr>
      <w:r w:rsidRPr="00724C7E">
        <w:rPr>
          <w:rFonts w:ascii="Times New Roman" w:hAnsi="Times New Roman"/>
          <w:sz w:val="24"/>
          <w:szCs w:val="24"/>
          <w:lang w:val="it-IT"/>
        </w:rPr>
        <w:lastRenderedPageBreak/>
        <w:t>Documentele prezentate la viza de control financiar</w:t>
      </w:r>
      <w:r w:rsidR="007214DD" w:rsidRPr="00724C7E">
        <w:rPr>
          <w:rFonts w:ascii="Times New Roman" w:hAnsi="Times New Roman"/>
          <w:sz w:val="24"/>
          <w:szCs w:val="24"/>
          <w:lang w:val="it-IT"/>
        </w:rPr>
        <w:t xml:space="preserve"> preventiv, trebuie sa cuprinda elemente din care sa rezulte legalitatea si eficienta operatiunilor consemnate in acestea semnate de cel care le-a intocmit si care raspunde  de realitatea, exactitatea datelor si de legalitatea operatiunilor inscrise in documente. Obtinerea  vizei de control financiar preventiv pe documente care se dovedesc ulterior nelegale, nu exonereaza de raspundere persoanele care le-au intocmit sau semnat.</w:t>
      </w:r>
    </w:p>
    <w:p w:rsidR="00CB63C6" w:rsidRPr="00724C7E" w:rsidRDefault="007214DD" w:rsidP="00DC6620">
      <w:pPr>
        <w:ind w:firstLine="360"/>
        <w:jc w:val="both"/>
        <w:rPr>
          <w:rFonts w:ascii="Times New Roman" w:hAnsi="Times New Roman"/>
          <w:sz w:val="24"/>
          <w:szCs w:val="24"/>
          <w:lang w:val="it-IT"/>
        </w:rPr>
      </w:pPr>
      <w:r w:rsidRPr="00724C7E">
        <w:rPr>
          <w:rFonts w:ascii="Times New Roman" w:hAnsi="Times New Roman"/>
          <w:b/>
          <w:sz w:val="24"/>
          <w:szCs w:val="24"/>
          <w:lang w:val="it-IT"/>
        </w:rPr>
        <w:t xml:space="preserve">Art.3 </w:t>
      </w:r>
      <w:r w:rsidR="00CB63C6" w:rsidRPr="00724C7E">
        <w:rPr>
          <w:rFonts w:ascii="Times New Roman" w:hAnsi="Times New Roman"/>
          <w:sz w:val="24"/>
          <w:szCs w:val="24"/>
          <w:lang w:val="it-IT"/>
        </w:rPr>
        <w:t>Persoan</w:t>
      </w:r>
      <w:r w:rsidR="00F92015" w:rsidRPr="00724C7E">
        <w:rPr>
          <w:rFonts w:ascii="Times New Roman" w:hAnsi="Times New Roman"/>
          <w:sz w:val="24"/>
          <w:szCs w:val="24"/>
          <w:lang w:val="it-IT"/>
        </w:rPr>
        <w:t>ele</w:t>
      </w:r>
      <w:r w:rsidR="00CB63C6" w:rsidRPr="00724C7E">
        <w:rPr>
          <w:rFonts w:ascii="Times New Roman" w:hAnsi="Times New Roman"/>
          <w:sz w:val="24"/>
          <w:szCs w:val="24"/>
          <w:lang w:val="it-IT"/>
        </w:rPr>
        <w:t xml:space="preserve"> care exercita controlul financiar  preventiv,</w:t>
      </w:r>
      <w:r w:rsidR="004552EE" w:rsidRPr="00724C7E">
        <w:rPr>
          <w:rFonts w:ascii="Times New Roman" w:hAnsi="Times New Roman"/>
          <w:sz w:val="24"/>
          <w:szCs w:val="24"/>
          <w:lang w:val="it-IT"/>
        </w:rPr>
        <w:t xml:space="preserve">  </w:t>
      </w:r>
      <w:r w:rsidR="00CB63C6" w:rsidRPr="00724C7E">
        <w:rPr>
          <w:rFonts w:ascii="Times New Roman" w:hAnsi="Times New Roman"/>
          <w:sz w:val="24"/>
          <w:szCs w:val="24"/>
          <w:lang w:val="it-IT"/>
        </w:rPr>
        <w:t>raspund pentru legalitatea si eficienta operatiunilor cuprinse in documentele prezentate la viza.</w:t>
      </w:r>
    </w:p>
    <w:p w:rsidR="00CB63C6" w:rsidRPr="00724C7E" w:rsidRDefault="00CB63C6" w:rsidP="00DC6620">
      <w:pPr>
        <w:ind w:firstLine="360"/>
        <w:jc w:val="both"/>
        <w:rPr>
          <w:rFonts w:ascii="Times New Roman" w:hAnsi="Times New Roman"/>
          <w:sz w:val="24"/>
          <w:szCs w:val="24"/>
          <w:lang w:val="it-IT"/>
        </w:rPr>
      </w:pPr>
      <w:r w:rsidRPr="00724C7E">
        <w:rPr>
          <w:rFonts w:ascii="Times New Roman" w:hAnsi="Times New Roman"/>
          <w:sz w:val="24"/>
          <w:szCs w:val="24"/>
          <w:lang w:val="it-IT"/>
        </w:rPr>
        <w:t>Viza</w:t>
      </w:r>
      <w:r w:rsidR="007214DD" w:rsidRPr="00724C7E">
        <w:rPr>
          <w:rFonts w:ascii="Times New Roman" w:hAnsi="Times New Roman"/>
          <w:sz w:val="24"/>
          <w:szCs w:val="24"/>
          <w:lang w:val="it-IT"/>
        </w:rPr>
        <w:t xml:space="preserve"> </w:t>
      </w:r>
      <w:r w:rsidRPr="00724C7E">
        <w:rPr>
          <w:rFonts w:ascii="Times New Roman" w:hAnsi="Times New Roman"/>
          <w:sz w:val="24"/>
          <w:szCs w:val="24"/>
          <w:lang w:val="it-IT"/>
        </w:rPr>
        <w:t>de control financiar preventiv se da prin inscrierea pe documentul respectiv</w:t>
      </w:r>
      <w:r w:rsidR="004552EE" w:rsidRPr="00724C7E">
        <w:rPr>
          <w:rFonts w:ascii="Times New Roman" w:hAnsi="Times New Roman"/>
          <w:sz w:val="24"/>
          <w:szCs w:val="24"/>
          <w:lang w:val="it-IT"/>
        </w:rPr>
        <w:t xml:space="preserve"> </w:t>
      </w:r>
      <w:r w:rsidRPr="00724C7E">
        <w:rPr>
          <w:rFonts w:ascii="Times New Roman" w:hAnsi="Times New Roman"/>
          <w:sz w:val="24"/>
          <w:szCs w:val="24"/>
          <w:lang w:val="it-IT"/>
        </w:rPr>
        <w:t xml:space="preserve"> a mentiunii: Vizat control financiar preventiv sub semnatura celui care a efectuat acest control.</w:t>
      </w:r>
    </w:p>
    <w:p w:rsidR="003D654D" w:rsidRPr="00724C7E" w:rsidRDefault="00CB63C6" w:rsidP="00DC6620">
      <w:pPr>
        <w:ind w:firstLine="360"/>
        <w:jc w:val="both"/>
        <w:rPr>
          <w:rFonts w:ascii="Times New Roman" w:hAnsi="Times New Roman"/>
          <w:sz w:val="24"/>
          <w:szCs w:val="24"/>
          <w:lang w:val="it-IT"/>
        </w:rPr>
      </w:pPr>
      <w:r w:rsidRPr="00724C7E">
        <w:rPr>
          <w:rFonts w:ascii="Times New Roman" w:hAnsi="Times New Roman"/>
          <w:b/>
          <w:sz w:val="24"/>
          <w:szCs w:val="24"/>
          <w:lang w:val="it-IT"/>
        </w:rPr>
        <w:t xml:space="preserve">Art.4 </w:t>
      </w:r>
      <w:r w:rsidRPr="00724C7E">
        <w:rPr>
          <w:rFonts w:ascii="Times New Roman" w:hAnsi="Times New Roman"/>
          <w:sz w:val="24"/>
          <w:szCs w:val="24"/>
          <w:lang w:val="it-IT"/>
        </w:rPr>
        <w:t xml:space="preserve">Documentele care contin operatiuni nelegale sau neeficiente, vor fi refuzate la viza, motivate in scris numai dupa ce s-au analizat in prealabil cazurile respective cu conducatorii compartimentelor care solicita efectuarea operatiunilor. </w:t>
      </w:r>
      <w:r w:rsidR="003D654D" w:rsidRPr="00724C7E">
        <w:rPr>
          <w:rFonts w:ascii="Times New Roman" w:hAnsi="Times New Roman"/>
          <w:sz w:val="24"/>
          <w:szCs w:val="24"/>
          <w:lang w:val="pt-BR"/>
        </w:rPr>
        <w:t xml:space="preserve">O operatiune pentru care s-a refuzat viza de control financiar preventiv  se poate efectua de catre ordonatorul de credite pe propria raspundere, numai daca prin aceasta nu se depaseste creditul bugetar aprobat. </w:t>
      </w:r>
      <w:r w:rsidR="003D654D" w:rsidRPr="00724C7E">
        <w:rPr>
          <w:rFonts w:ascii="Times New Roman" w:hAnsi="Times New Roman"/>
          <w:sz w:val="24"/>
          <w:szCs w:val="24"/>
          <w:lang w:val="it-IT"/>
        </w:rPr>
        <w:t xml:space="preserve">Ordonatorul de credite poate decide efectuarea operatiunii numai in baza unui act de decizie interna, emis in forma scrisa, prin care dispune pe propria raspundere, efectuarea operatiunii. O copie a actului de decizie interna se transmite </w:t>
      </w:r>
      <w:r w:rsidR="004552EE" w:rsidRPr="00724C7E">
        <w:rPr>
          <w:rFonts w:ascii="Times New Roman" w:hAnsi="Times New Roman"/>
          <w:sz w:val="24"/>
          <w:szCs w:val="24"/>
          <w:lang w:val="it-IT"/>
        </w:rPr>
        <w:t>C</w:t>
      </w:r>
      <w:r w:rsidR="003D654D" w:rsidRPr="00724C7E">
        <w:rPr>
          <w:rFonts w:ascii="Times New Roman" w:hAnsi="Times New Roman"/>
          <w:sz w:val="24"/>
          <w:szCs w:val="24"/>
          <w:lang w:val="it-IT"/>
        </w:rPr>
        <w:t xml:space="preserve">ompartimentului de </w:t>
      </w:r>
      <w:r w:rsidR="004552EE" w:rsidRPr="00724C7E">
        <w:rPr>
          <w:rFonts w:ascii="Times New Roman" w:hAnsi="Times New Roman"/>
          <w:sz w:val="24"/>
          <w:szCs w:val="24"/>
          <w:lang w:val="it-IT"/>
        </w:rPr>
        <w:t>A</w:t>
      </w:r>
      <w:r w:rsidR="003D654D" w:rsidRPr="00724C7E">
        <w:rPr>
          <w:rFonts w:ascii="Times New Roman" w:hAnsi="Times New Roman"/>
          <w:sz w:val="24"/>
          <w:szCs w:val="24"/>
          <w:lang w:val="it-IT"/>
        </w:rPr>
        <w:t>udit public intern al Primariei.</w:t>
      </w:r>
    </w:p>
    <w:p w:rsidR="00261EAE" w:rsidRPr="00724C7E" w:rsidRDefault="003D654D" w:rsidP="0087705F">
      <w:pPr>
        <w:spacing w:line="240" w:lineRule="auto"/>
        <w:ind w:firstLine="360"/>
        <w:jc w:val="both"/>
        <w:rPr>
          <w:rFonts w:ascii="Times New Roman" w:hAnsi="Times New Roman"/>
          <w:sz w:val="24"/>
          <w:szCs w:val="24"/>
          <w:lang w:val="it-IT"/>
        </w:rPr>
      </w:pPr>
      <w:r w:rsidRPr="00724C7E">
        <w:rPr>
          <w:rFonts w:ascii="Times New Roman" w:hAnsi="Times New Roman"/>
          <w:b/>
          <w:sz w:val="24"/>
          <w:szCs w:val="24"/>
          <w:lang w:val="it-IT"/>
        </w:rPr>
        <w:t xml:space="preserve">Art.5 </w:t>
      </w:r>
      <w:r w:rsidRPr="00724C7E">
        <w:rPr>
          <w:rFonts w:ascii="Times New Roman" w:hAnsi="Times New Roman"/>
          <w:sz w:val="24"/>
          <w:szCs w:val="24"/>
          <w:lang w:val="it-IT"/>
        </w:rPr>
        <w:t>Documentele referitoare la operatiuni supuse controlului financiar preventiv si care nu au fost vizate, nu pot fi inregistrate in contabilitatea primariei ci intr-o evidenta  separata. De asemenea se va intocmi o evidenta separata  cu documentele refuzate la viza de control financiar preventiv, dar ordonate si operate  pe raspunderea ordonatorului de credite.</w:t>
      </w:r>
    </w:p>
    <w:p w:rsidR="004552EE" w:rsidRPr="00724C7E" w:rsidRDefault="003D654D" w:rsidP="00261EAE">
      <w:pPr>
        <w:spacing w:line="240" w:lineRule="auto"/>
        <w:ind w:firstLine="360"/>
        <w:jc w:val="both"/>
        <w:rPr>
          <w:rFonts w:ascii="Times New Roman" w:hAnsi="Times New Roman"/>
          <w:sz w:val="24"/>
          <w:szCs w:val="24"/>
          <w:lang w:val="it-IT"/>
        </w:rPr>
      </w:pPr>
      <w:r w:rsidRPr="00724C7E">
        <w:rPr>
          <w:rFonts w:ascii="Times New Roman" w:hAnsi="Times New Roman"/>
          <w:sz w:val="24"/>
          <w:szCs w:val="24"/>
          <w:lang w:val="it-IT"/>
        </w:rPr>
        <w:t>Persoanele imputernicite cu exercitarea controlului financiar preventiv</w:t>
      </w:r>
      <w:r w:rsidR="004552EE" w:rsidRPr="00724C7E">
        <w:rPr>
          <w:rFonts w:ascii="Times New Roman" w:hAnsi="Times New Roman"/>
          <w:sz w:val="24"/>
          <w:szCs w:val="24"/>
          <w:lang w:val="it-IT"/>
        </w:rPr>
        <w:t xml:space="preserve"> </w:t>
      </w:r>
      <w:r w:rsidRPr="00724C7E">
        <w:rPr>
          <w:rFonts w:ascii="Times New Roman" w:hAnsi="Times New Roman"/>
          <w:sz w:val="24"/>
          <w:szCs w:val="24"/>
          <w:lang w:val="it-IT"/>
        </w:rPr>
        <w:t xml:space="preserve">vor informa </w:t>
      </w:r>
      <w:r w:rsidR="004552EE" w:rsidRPr="00724C7E">
        <w:rPr>
          <w:rFonts w:ascii="Times New Roman" w:hAnsi="Times New Roman"/>
          <w:sz w:val="24"/>
          <w:szCs w:val="24"/>
          <w:lang w:val="it-IT"/>
        </w:rPr>
        <w:t>ordonatorul de credite, asupra deficientelor privind intocmirea si prezentarea documentelor de control, de compartimente si persoane, propunand masuri pentru evitarea lor si sanctionarea celor vinovati conform legii.</w:t>
      </w:r>
    </w:p>
    <w:p w:rsidR="003D654D" w:rsidRPr="00724C7E" w:rsidRDefault="004552EE" w:rsidP="00DC6620">
      <w:pPr>
        <w:ind w:firstLine="360"/>
        <w:jc w:val="both"/>
        <w:rPr>
          <w:rFonts w:ascii="Times New Roman" w:hAnsi="Times New Roman"/>
          <w:sz w:val="24"/>
          <w:szCs w:val="24"/>
          <w:lang w:val="it-IT"/>
        </w:rPr>
      </w:pPr>
      <w:r w:rsidRPr="00724C7E">
        <w:rPr>
          <w:rFonts w:ascii="Times New Roman" w:hAnsi="Times New Roman"/>
          <w:b/>
          <w:sz w:val="24"/>
          <w:szCs w:val="24"/>
          <w:lang w:val="it-IT"/>
        </w:rPr>
        <w:t xml:space="preserve">Art.6 </w:t>
      </w:r>
      <w:r w:rsidRPr="00724C7E">
        <w:rPr>
          <w:rFonts w:ascii="Times New Roman" w:hAnsi="Times New Roman"/>
          <w:sz w:val="24"/>
          <w:szCs w:val="24"/>
          <w:lang w:val="it-IT"/>
        </w:rPr>
        <w:t xml:space="preserve">Nerespectarea  </w:t>
      </w:r>
      <w:r w:rsidR="003D654D" w:rsidRPr="00724C7E">
        <w:rPr>
          <w:rFonts w:ascii="Times New Roman" w:hAnsi="Times New Roman"/>
          <w:sz w:val="24"/>
          <w:szCs w:val="24"/>
          <w:lang w:val="it-IT"/>
        </w:rPr>
        <w:t xml:space="preserve"> </w:t>
      </w:r>
      <w:r w:rsidRPr="00724C7E">
        <w:rPr>
          <w:rFonts w:ascii="Times New Roman" w:hAnsi="Times New Roman"/>
          <w:sz w:val="24"/>
          <w:szCs w:val="24"/>
          <w:lang w:val="it-IT"/>
        </w:rPr>
        <w:t xml:space="preserve">prevederilor </w:t>
      </w:r>
      <w:r w:rsidR="003D654D" w:rsidRPr="00724C7E">
        <w:rPr>
          <w:rFonts w:ascii="Times New Roman" w:hAnsi="Times New Roman"/>
          <w:sz w:val="24"/>
          <w:szCs w:val="24"/>
          <w:lang w:val="it-IT"/>
        </w:rPr>
        <w:t xml:space="preserve"> </w:t>
      </w:r>
      <w:r w:rsidRPr="00724C7E">
        <w:rPr>
          <w:rFonts w:ascii="Times New Roman" w:hAnsi="Times New Roman"/>
          <w:sz w:val="24"/>
          <w:szCs w:val="24"/>
          <w:lang w:val="it-IT"/>
        </w:rPr>
        <w:t>prezentei Dispozitii atrage potrivit legii raspunderea administrativ</w:t>
      </w:r>
      <w:r w:rsidR="008424BE" w:rsidRPr="00724C7E">
        <w:rPr>
          <w:rFonts w:ascii="Times New Roman" w:hAnsi="Times New Roman"/>
          <w:sz w:val="24"/>
          <w:szCs w:val="24"/>
          <w:lang w:val="it-IT"/>
        </w:rPr>
        <w:t>a</w:t>
      </w:r>
      <w:r w:rsidRPr="00724C7E">
        <w:rPr>
          <w:rFonts w:ascii="Times New Roman" w:hAnsi="Times New Roman"/>
          <w:sz w:val="24"/>
          <w:szCs w:val="24"/>
          <w:lang w:val="it-IT"/>
        </w:rPr>
        <w:t>, materiala, civila sau penala dupa caz a persoanelor vinovate.</w:t>
      </w:r>
    </w:p>
    <w:p w:rsidR="004552EE" w:rsidRPr="00724C7E" w:rsidRDefault="004552EE" w:rsidP="00DC6620">
      <w:pPr>
        <w:ind w:firstLine="360"/>
        <w:jc w:val="both"/>
        <w:rPr>
          <w:rFonts w:ascii="Times New Roman" w:hAnsi="Times New Roman"/>
          <w:sz w:val="24"/>
          <w:szCs w:val="24"/>
          <w:lang w:val="it-IT"/>
        </w:rPr>
      </w:pPr>
      <w:r w:rsidRPr="00724C7E">
        <w:rPr>
          <w:rFonts w:ascii="Times New Roman" w:hAnsi="Times New Roman"/>
          <w:b/>
          <w:sz w:val="24"/>
          <w:szCs w:val="24"/>
          <w:lang w:val="it-IT"/>
        </w:rPr>
        <w:t xml:space="preserve">Art.7 </w:t>
      </w:r>
      <w:r w:rsidRPr="00724C7E">
        <w:rPr>
          <w:rFonts w:ascii="Times New Roman" w:hAnsi="Times New Roman"/>
          <w:sz w:val="24"/>
          <w:szCs w:val="24"/>
          <w:lang w:val="it-IT"/>
        </w:rPr>
        <w:t xml:space="preserve">Compartimentul </w:t>
      </w:r>
      <w:r w:rsidR="0087705F" w:rsidRPr="00724C7E">
        <w:rPr>
          <w:rFonts w:ascii="Times New Roman" w:hAnsi="Times New Roman"/>
          <w:sz w:val="24"/>
          <w:szCs w:val="24"/>
          <w:lang w:val="it-IT"/>
        </w:rPr>
        <w:t>Buget, contabilitate, impozite si taxe</w:t>
      </w:r>
      <w:r w:rsidRPr="00724C7E">
        <w:rPr>
          <w:rFonts w:ascii="Times New Roman" w:hAnsi="Times New Roman"/>
          <w:sz w:val="24"/>
          <w:szCs w:val="24"/>
          <w:lang w:val="it-IT"/>
        </w:rPr>
        <w:t xml:space="preserve"> va duce la indeplinire prevederile prezentei Dispozitii</w:t>
      </w:r>
      <w:r w:rsidR="007007EC" w:rsidRPr="00724C7E">
        <w:rPr>
          <w:rFonts w:ascii="Times New Roman" w:hAnsi="Times New Roman"/>
          <w:sz w:val="24"/>
          <w:szCs w:val="24"/>
          <w:lang w:val="it-IT"/>
        </w:rPr>
        <w:t>.</w:t>
      </w:r>
    </w:p>
    <w:p w:rsidR="004552EE" w:rsidRPr="00F842DA" w:rsidRDefault="004552EE" w:rsidP="00724C7E">
      <w:pPr>
        <w:ind w:firstLine="360"/>
        <w:jc w:val="both"/>
        <w:rPr>
          <w:rFonts w:ascii="Times New Roman" w:hAnsi="Times New Roman"/>
          <w:sz w:val="28"/>
          <w:szCs w:val="28"/>
          <w:lang w:val="it-IT"/>
        </w:rPr>
      </w:pPr>
      <w:r w:rsidRPr="00724C7E">
        <w:rPr>
          <w:rFonts w:ascii="Times New Roman" w:hAnsi="Times New Roman"/>
          <w:b/>
          <w:sz w:val="24"/>
          <w:szCs w:val="24"/>
          <w:lang w:val="it-IT"/>
        </w:rPr>
        <w:t xml:space="preserve">Art.8 </w:t>
      </w:r>
      <w:r w:rsidRPr="00724C7E">
        <w:rPr>
          <w:rFonts w:ascii="Times New Roman" w:hAnsi="Times New Roman"/>
          <w:sz w:val="24"/>
          <w:szCs w:val="24"/>
          <w:lang w:val="it-IT"/>
        </w:rPr>
        <w:t xml:space="preserve">Prezenta Dispozitie va fi comunicata persoanelor </w:t>
      </w:r>
      <w:r w:rsidR="004E0640" w:rsidRPr="00724C7E">
        <w:rPr>
          <w:rFonts w:ascii="Times New Roman" w:hAnsi="Times New Roman"/>
          <w:sz w:val="24"/>
          <w:szCs w:val="24"/>
          <w:lang w:val="it-IT"/>
        </w:rPr>
        <w:t xml:space="preserve">nominalizate </w:t>
      </w:r>
      <w:r w:rsidR="0087705F" w:rsidRPr="00724C7E">
        <w:rPr>
          <w:rFonts w:ascii="Times New Roman" w:hAnsi="Times New Roman"/>
          <w:sz w:val="24"/>
          <w:szCs w:val="24"/>
          <w:lang w:val="it-IT"/>
        </w:rPr>
        <w:t xml:space="preserve">in anexa 1 la prezenta </w:t>
      </w:r>
      <w:r w:rsidRPr="00724C7E">
        <w:rPr>
          <w:rFonts w:ascii="Times New Roman" w:hAnsi="Times New Roman"/>
          <w:sz w:val="24"/>
          <w:szCs w:val="24"/>
          <w:lang w:val="it-IT"/>
        </w:rPr>
        <w:t>si instituti</w:t>
      </w:r>
      <w:r w:rsidR="004E0640" w:rsidRPr="00724C7E">
        <w:rPr>
          <w:rFonts w:ascii="Times New Roman" w:hAnsi="Times New Roman"/>
          <w:sz w:val="24"/>
          <w:szCs w:val="24"/>
          <w:lang w:val="it-IT"/>
        </w:rPr>
        <w:t>ei Prefectului  Jud.Vaslui.</w:t>
      </w:r>
      <w:r w:rsidRPr="00724C7E">
        <w:rPr>
          <w:rFonts w:ascii="Times New Roman" w:hAnsi="Times New Roman"/>
          <w:sz w:val="24"/>
          <w:szCs w:val="24"/>
          <w:lang w:val="it-IT"/>
        </w:rPr>
        <w:t xml:space="preserve"> </w:t>
      </w:r>
    </w:p>
    <w:p w:rsidR="0041687C" w:rsidRPr="0041687C" w:rsidRDefault="0041687C" w:rsidP="00724C7E">
      <w:pPr>
        <w:ind w:left="5760"/>
        <w:rPr>
          <w:rFonts w:ascii="Times New Roman" w:hAnsi="Times New Roman"/>
          <w:b/>
          <w:i/>
          <w:sz w:val="24"/>
          <w:szCs w:val="24"/>
        </w:rPr>
      </w:pPr>
      <w:r w:rsidRPr="0041687C">
        <w:rPr>
          <w:rFonts w:ascii="Times New Roman" w:hAnsi="Times New Roman"/>
          <w:b/>
          <w:i/>
          <w:sz w:val="24"/>
          <w:szCs w:val="24"/>
        </w:rPr>
        <w:t xml:space="preserve">Dată astăzi, </w:t>
      </w:r>
      <w:r w:rsidR="00724C7E">
        <w:rPr>
          <w:rFonts w:ascii="Times New Roman" w:hAnsi="Times New Roman"/>
          <w:b/>
          <w:i/>
          <w:sz w:val="24"/>
          <w:szCs w:val="24"/>
        </w:rPr>
        <w:t>09 noiembrie 2018</w:t>
      </w:r>
    </w:p>
    <w:p w:rsidR="0041687C" w:rsidRPr="0041687C" w:rsidRDefault="0041687C" w:rsidP="0041687C">
      <w:pPr>
        <w:spacing w:line="360" w:lineRule="auto"/>
        <w:jc w:val="center"/>
        <w:rPr>
          <w:rFonts w:ascii="Times New Roman" w:hAnsi="Times New Roman"/>
          <w:b/>
          <w:bCs/>
          <w:sz w:val="24"/>
          <w:szCs w:val="24"/>
          <w:lang w:val="pt-BR"/>
        </w:rPr>
      </w:pPr>
      <w:r w:rsidRPr="0041687C">
        <w:rPr>
          <w:rFonts w:ascii="Times New Roman" w:hAnsi="Times New Roman"/>
          <w:b/>
          <w:bCs/>
          <w:sz w:val="24"/>
          <w:szCs w:val="24"/>
          <w:lang w:val="pt-BR"/>
        </w:rPr>
        <w:t>P R I M A R,</w:t>
      </w:r>
    </w:p>
    <w:p w:rsidR="0041687C" w:rsidRPr="0041687C" w:rsidRDefault="0041687C" w:rsidP="0041687C">
      <w:pPr>
        <w:spacing w:line="360" w:lineRule="auto"/>
        <w:jc w:val="center"/>
        <w:rPr>
          <w:rFonts w:ascii="Times New Roman" w:hAnsi="Times New Roman"/>
          <w:b/>
          <w:i/>
          <w:sz w:val="24"/>
          <w:szCs w:val="24"/>
          <w:lang w:val="pt-BR"/>
        </w:rPr>
      </w:pPr>
      <w:r w:rsidRPr="0041687C">
        <w:rPr>
          <w:rFonts w:ascii="Times New Roman" w:hAnsi="Times New Roman"/>
          <w:b/>
          <w:i/>
          <w:sz w:val="24"/>
          <w:szCs w:val="24"/>
          <w:lang w:val="pt-BR"/>
        </w:rPr>
        <w:t xml:space="preserve">Finariu Constantin </w:t>
      </w:r>
    </w:p>
    <w:p w:rsidR="0041687C" w:rsidRPr="0041687C" w:rsidRDefault="0041687C" w:rsidP="0041687C">
      <w:pPr>
        <w:jc w:val="both"/>
        <w:rPr>
          <w:rFonts w:ascii="Times New Roman" w:hAnsi="Times New Roman"/>
          <w:b/>
          <w:bCs/>
          <w:sz w:val="24"/>
          <w:szCs w:val="24"/>
          <w:lang w:val="pt-BR"/>
        </w:rPr>
      </w:pPr>
      <w:r w:rsidRPr="0041687C">
        <w:rPr>
          <w:rFonts w:ascii="Times New Roman" w:hAnsi="Times New Roman"/>
          <w:sz w:val="24"/>
          <w:szCs w:val="24"/>
          <w:lang w:val="pt-BR"/>
        </w:rPr>
        <w:tab/>
      </w:r>
      <w:r w:rsidRPr="0041687C">
        <w:rPr>
          <w:rFonts w:ascii="Times New Roman" w:hAnsi="Times New Roman"/>
          <w:sz w:val="24"/>
          <w:szCs w:val="24"/>
          <w:lang w:val="pt-BR"/>
        </w:rPr>
        <w:tab/>
      </w:r>
      <w:r w:rsidRPr="0041687C">
        <w:rPr>
          <w:rFonts w:ascii="Times New Roman" w:hAnsi="Times New Roman"/>
          <w:sz w:val="24"/>
          <w:szCs w:val="24"/>
          <w:lang w:val="pt-BR"/>
        </w:rPr>
        <w:tab/>
      </w:r>
      <w:r w:rsidRPr="0041687C">
        <w:rPr>
          <w:rFonts w:ascii="Times New Roman" w:hAnsi="Times New Roman"/>
          <w:sz w:val="24"/>
          <w:szCs w:val="24"/>
          <w:lang w:val="pt-BR"/>
        </w:rPr>
        <w:tab/>
      </w:r>
      <w:r w:rsidRPr="0041687C">
        <w:rPr>
          <w:rFonts w:ascii="Times New Roman" w:hAnsi="Times New Roman"/>
          <w:sz w:val="24"/>
          <w:szCs w:val="24"/>
          <w:lang w:val="pt-BR"/>
        </w:rPr>
        <w:tab/>
      </w:r>
      <w:r w:rsidRPr="0041687C">
        <w:rPr>
          <w:rFonts w:ascii="Times New Roman" w:hAnsi="Times New Roman"/>
          <w:sz w:val="24"/>
          <w:szCs w:val="24"/>
          <w:lang w:val="pt-BR"/>
        </w:rPr>
        <w:tab/>
      </w:r>
      <w:r w:rsidRPr="0041687C">
        <w:rPr>
          <w:rFonts w:ascii="Times New Roman" w:hAnsi="Times New Roman"/>
          <w:b/>
          <w:bCs/>
          <w:sz w:val="24"/>
          <w:szCs w:val="24"/>
          <w:lang w:val="pt-BR"/>
        </w:rPr>
        <w:t xml:space="preserve">                                     Avizat pentru legalitate,</w:t>
      </w:r>
    </w:p>
    <w:p w:rsidR="0041687C" w:rsidRPr="0041687C" w:rsidRDefault="0041687C" w:rsidP="0041687C">
      <w:pPr>
        <w:spacing w:line="360" w:lineRule="auto"/>
        <w:jc w:val="both"/>
        <w:rPr>
          <w:rFonts w:ascii="Times New Roman" w:hAnsi="Times New Roman"/>
          <w:sz w:val="24"/>
          <w:szCs w:val="24"/>
        </w:rPr>
      </w:pPr>
      <w:r w:rsidRPr="0041687C">
        <w:rPr>
          <w:rFonts w:ascii="Times New Roman" w:hAnsi="Times New Roman"/>
          <w:sz w:val="24"/>
          <w:szCs w:val="24"/>
          <w:lang w:val="pt-BR"/>
        </w:rPr>
        <w:tab/>
      </w:r>
      <w:r w:rsidRPr="0041687C">
        <w:rPr>
          <w:rFonts w:ascii="Times New Roman" w:hAnsi="Times New Roman"/>
          <w:sz w:val="24"/>
          <w:szCs w:val="24"/>
          <w:lang w:val="pt-BR"/>
        </w:rPr>
        <w:tab/>
      </w:r>
      <w:r w:rsidRPr="0041687C">
        <w:rPr>
          <w:rFonts w:ascii="Times New Roman" w:hAnsi="Times New Roman"/>
          <w:sz w:val="24"/>
          <w:szCs w:val="24"/>
          <w:lang w:val="pt-BR"/>
        </w:rPr>
        <w:tab/>
      </w:r>
      <w:r w:rsidRPr="0041687C">
        <w:rPr>
          <w:rFonts w:ascii="Times New Roman" w:hAnsi="Times New Roman"/>
          <w:sz w:val="24"/>
          <w:szCs w:val="24"/>
          <w:lang w:val="pt-BR"/>
        </w:rPr>
        <w:tab/>
      </w:r>
      <w:r w:rsidRPr="0041687C">
        <w:rPr>
          <w:rFonts w:ascii="Times New Roman" w:hAnsi="Times New Roman"/>
          <w:sz w:val="24"/>
          <w:szCs w:val="24"/>
          <w:lang w:val="pt-BR"/>
        </w:rPr>
        <w:tab/>
      </w:r>
      <w:r w:rsidRPr="0041687C">
        <w:rPr>
          <w:rFonts w:ascii="Times New Roman" w:hAnsi="Times New Roman"/>
          <w:sz w:val="24"/>
          <w:szCs w:val="24"/>
          <w:lang w:val="pt-BR"/>
        </w:rPr>
        <w:tab/>
        <w:t xml:space="preserve">                                  </w:t>
      </w:r>
      <w:r w:rsidRPr="0041687C">
        <w:rPr>
          <w:rFonts w:ascii="Times New Roman" w:hAnsi="Times New Roman"/>
          <w:b/>
          <w:sz w:val="24"/>
          <w:szCs w:val="24"/>
          <w:lang w:val="pt-BR"/>
        </w:rPr>
        <w:t>Secretarul comunei Rafaila,</w:t>
      </w:r>
      <w:r w:rsidRPr="0041687C">
        <w:rPr>
          <w:rFonts w:ascii="Times New Roman" w:hAnsi="Times New Roman"/>
          <w:b/>
          <w:i/>
          <w:sz w:val="24"/>
          <w:szCs w:val="24"/>
          <w:lang w:val="pt-BR"/>
        </w:rPr>
        <w:tab/>
      </w:r>
      <w:r w:rsidRPr="0041687C">
        <w:rPr>
          <w:rFonts w:ascii="Times New Roman" w:hAnsi="Times New Roman"/>
          <w:b/>
          <w:i/>
          <w:sz w:val="24"/>
          <w:szCs w:val="24"/>
          <w:lang w:val="pt-BR"/>
        </w:rPr>
        <w:tab/>
      </w:r>
      <w:r w:rsidRPr="0041687C">
        <w:rPr>
          <w:rFonts w:ascii="Times New Roman" w:hAnsi="Times New Roman"/>
          <w:b/>
          <w:i/>
          <w:sz w:val="24"/>
          <w:szCs w:val="24"/>
          <w:lang w:val="pt-BR"/>
        </w:rPr>
        <w:tab/>
        <w:t xml:space="preserve">      </w:t>
      </w:r>
      <w:r w:rsidRPr="0041687C">
        <w:rPr>
          <w:rFonts w:ascii="Times New Roman" w:hAnsi="Times New Roman"/>
          <w:b/>
          <w:i/>
          <w:sz w:val="24"/>
          <w:szCs w:val="24"/>
          <w:lang w:val="pt-BR"/>
        </w:rPr>
        <w:tab/>
        <w:t xml:space="preserve">                                                            </w:t>
      </w:r>
      <w:r w:rsidR="00E91156">
        <w:rPr>
          <w:rFonts w:ascii="Times New Roman" w:hAnsi="Times New Roman"/>
          <w:b/>
          <w:i/>
          <w:sz w:val="24"/>
          <w:szCs w:val="24"/>
          <w:lang w:val="pt-BR"/>
        </w:rPr>
        <w:t xml:space="preserve">            </w:t>
      </w:r>
      <w:r w:rsidRPr="0041687C">
        <w:rPr>
          <w:rFonts w:ascii="Times New Roman" w:hAnsi="Times New Roman"/>
          <w:b/>
          <w:i/>
          <w:sz w:val="24"/>
          <w:szCs w:val="24"/>
          <w:lang w:val="pt-BR"/>
        </w:rPr>
        <w:t xml:space="preserve">    </w:t>
      </w:r>
      <w:r w:rsidRPr="0041687C">
        <w:rPr>
          <w:rFonts w:ascii="Times New Roman" w:hAnsi="Times New Roman"/>
          <w:b/>
          <w:i/>
          <w:sz w:val="24"/>
          <w:szCs w:val="24"/>
        </w:rPr>
        <w:t xml:space="preserve">p. Voicu Victorita                        </w:t>
      </w:r>
    </w:p>
    <w:p w:rsidR="00981B72" w:rsidRDefault="00981B72" w:rsidP="0041687C">
      <w:pPr>
        <w:rPr>
          <w:color w:val="000000"/>
        </w:rPr>
      </w:pPr>
    </w:p>
    <w:sectPr w:rsidR="00981B72" w:rsidSect="000F2AD6">
      <w:headerReference w:type="even" r:id="rId7"/>
      <w:headerReference w:type="first" r:id="rId8"/>
      <w:pgSz w:w="12240" w:h="15840"/>
      <w:pgMar w:top="450" w:right="1325" w:bottom="180" w:left="1440" w:header="706" w:footer="706"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972B8D" w:rsidRDefault="00972B8D">
      <w:r>
        <w:separator/>
      </w:r>
    </w:p>
  </w:endnote>
  <w:endnote w:type="continuationSeparator" w:id="1">
    <w:p w:rsidR="00972B8D" w:rsidRDefault="00972B8D">
      <w:r>
        <w:continuationSeparator/>
      </w:r>
    </w:p>
  </w:endnote>
</w:endnotes>
</file>

<file path=word/fontTable.xml><?xml version="1.0" encoding="utf-8"?>
<w:fonts xmlns:r="http://schemas.openxmlformats.org/officeDocument/2006/relationships" xmlns:w="http://schemas.openxmlformats.org/wordprocessingml/2006/main">
  <w:font w:name="Tahoma">
    <w:panose1 w:val="020B0604030504040204"/>
    <w:charset w:val="EE"/>
    <w:family w:val="swiss"/>
    <w:pitch w:val="variable"/>
    <w:sig w:usb0="E1002EFF" w:usb1="C000605B" w:usb2="00000029" w:usb3="00000000" w:csb0="000101FF" w:csb1="00000000"/>
  </w:font>
  <w:font w:name="Times New Roman">
    <w:panose1 w:val="02020603050405020304"/>
    <w:charset w:val="EE"/>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Arial">
    <w:panose1 w:val="020B0604020202020204"/>
    <w:charset w:val="EE"/>
    <w:family w:val="swiss"/>
    <w:pitch w:val="variable"/>
    <w:sig w:usb0="E0002AFF" w:usb1="C0007843" w:usb2="00000009" w:usb3="00000000" w:csb0="000001FF" w:csb1="00000000"/>
  </w:font>
  <w:font w:name="Verdana">
    <w:panose1 w:val="020B0604030504040204"/>
    <w:charset w:val="EE"/>
    <w:family w:val="swiss"/>
    <w:pitch w:val="variable"/>
    <w:sig w:usb0="A10006FF" w:usb1="4000205B" w:usb2="00000010" w:usb3="00000000" w:csb0="0000019F" w:csb1="00000000"/>
  </w:font>
  <w:font w:name="Cambria">
    <w:panose1 w:val="02040503050406030204"/>
    <w:charset w:val="EE"/>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972B8D" w:rsidRDefault="00972B8D">
      <w:r>
        <w:separator/>
      </w:r>
    </w:p>
  </w:footnote>
  <w:footnote w:type="continuationSeparator" w:id="1">
    <w:p w:rsidR="00972B8D" w:rsidRDefault="00972B8D">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31883" w:rsidRDefault="00B31883">
    <w:pPr>
      <w:pStyle w:val="Header"/>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0563179" o:spid="_x0000_s2050" type="#_x0000_t136" style="position:absolute;margin-left:0;margin-top:0;width:543.35pt;height:116.4pt;rotation:315;z-index:-251658240;mso-position-horizontal:center;mso-position-horizontal-relative:margin;mso-position-vertical:center;mso-position-vertical-relative:margin" o:allowincell="f" fillcolor="#7f7f7f" stroked="f">
          <v:fill opacity=".5"/>
          <v:textpath style="font-family:&quot;Calibri&quot;;font-size:1pt" string="COMUNA RAFAILA"/>
        </v:shape>
      </w:pic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31883" w:rsidRDefault="00B31883">
    <w:pPr>
      <w:pStyle w:val="Header"/>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0563178" o:spid="_x0000_s2049" type="#_x0000_t136" style="position:absolute;margin-left:0;margin-top:0;width:543.35pt;height:116.4pt;rotation:315;z-index:-251659264;mso-position-horizontal:center;mso-position-horizontal-relative:margin;mso-position-vertical:center;mso-position-vertical-relative:margin" o:allowincell="f" fillcolor="#7f7f7f" stroked="f">
          <v:fill opacity=".5"/>
          <v:textpath style="font-family:&quot;Calibri&quot;;font-size:1pt" string="COMUNA RAFAILA"/>
        </v:shape>
      </w:pic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5F395126"/>
    <w:multiLevelType w:val="hybridMultilevel"/>
    <w:tmpl w:val="9280A8DE"/>
    <w:lvl w:ilvl="0" w:tplc="FFFFFFFF">
      <w:numFmt w:val="decimal"/>
      <w:lvlText w:val="CAPITOLUL %1."/>
      <w:lvlJc w:val="left"/>
      <w:pPr>
        <w:tabs>
          <w:tab w:val="num" w:pos="2520"/>
        </w:tabs>
        <w:ind w:left="1080" w:hanging="360"/>
      </w:pPr>
      <w:rPr>
        <w:rFonts w:ascii="Tahoma" w:hAnsi="Tahoma" w:hint="default"/>
        <w:b/>
        <w:i w:val="0"/>
        <w:sz w:val="24"/>
        <w:u w:val="single"/>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
    <w:nsid w:val="6AA05248"/>
    <w:multiLevelType w:val="hybridMultilevel"/>
    <w:tmpl w:val="A87C3F6C"/>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 w:numId="2">
    <w:abstractNumId w:val="0"/>
  </w:num>
  <w:num w:numId="3">
    <w:abstractNumId w:val="0"/>
  </w:num>
  <w:num w:numId="4">
    <w:abstractNumId w:val="0"/>
  </w:num>
  <w:num w:numId="5">
    <w:abstractNumId w:val="0"/>
  </w:num>
  <w:num w:numId="6">
    <w:abstractNumId w:val="0"/>
  </w:num>
  <w:num w:numId="7">
    <w:abstractNumId w:val="0"/>
  </w:num>
  <w:num w:numId="8">
    <w:abstractNumId w:val="0"/>
  </w:num>
  <w:num w:numId="9">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hdrShapeDefaults>
    <o:shapedefaults v:ext="edit" spidmax="3074"/>
    <o:shapelayout v:ext="edit">
      <o:idmap v:ext="edit" data="2"/>
    </o:shapelayout>
  </w:hdrShapeDefaults>
  <w:footnotePr>
    <w:footnote w:id="0"/>
    <w:footnote w:id="1"/>
  </w:footnotePr>
  <w:endnotePr>
    <w:endnote w:id="0"/>
    <w:endnote w:id="1"/>
  </w:endnotePr>
  <w:compat/>
  <w:rsids>
    <w:rsidRoot w:val="007A749E"/>
    <w:rsid w:val="00033B0B"/>
    <w:rsid w:val="00046753"/>
    <w:rsid w:val="000C227F"/>
    <w:rsid w:val="000F2AD6"/>
    <w:rsid w:val="0014264C"/>
    <w:rsid w:val="001457CA"/>
    <w:rsid w:val="001C0FF3"/>
    <w:rsid w:val="001D408F"/>
    <w:rsid w:val="001E37EC"/>
    <w:rsid w:val="002153EB"/>
    <w:rsid w:val="002222D4"/>
    <w:rsid w:val="00224B79"/>
    <w:rsid w:val="00245A7B"/>
    <w:rsid w:val="00257E9B"/>
    <w:rsid w:val="00261EAE"/>
    <w:rsid w:val="002820D2"/>
    <w:rsid w:val="00290F34"/>
    <w:rsid w:val="002E3095"/>
    <w:rsid w:val="002E39C7"/>
    <w:rsid w:val="00335900"/>
    <w:rsid w:val="003406EB"/>
    <w:rsid w:val="00350420"/>
    <w:rsid w:val="003556AA"/>
    <w:rsid w:val="00360560"/>
    <w:rsid w:val="0037018A"/>
    <w:rsid w:val="00371835"/>
    <w:rsid w:val="0037519A"/>
    <w:rsid w:val="00384428"/>
    <w:rsid w:val="003A1C33"/>
    <w:rsid w:val="003A71AD"/>
    <w:rsid w:val="003B4040"/>
    <w:rsid w:val="003D0820"/>
    <w:rsid w:val="003D654D"/>
    <w:rsid w:val="0041687C"/>
    <w:rsid w:val="004178D1"/>
    <w:rsid w:val="00417DDB"/>
    <w:rsid w:val="00420E96"/>
    <w:rsid w:val="004552EE"/>
    <w:rsid w:val="00460B0C"/>
    <w:rsid w:val="00466470"/>
    <w:rsid w:val="004C4459"/>
    <w:rsid w:val="004D1078"/>
    <w:rsid w:val="004E0640"/>
    <w:rsid w:val="004E2889"/>
    <w:rsid w:val="004F426B"/>
    <w:rsid w:val="004F4BE7"/>
    <w:rsid w:val="004F5173"/>
    <w:rsid w:val="00512B91"/>
    <w:rsid w:val="005664FC"/>
    <w:rsid w:val="00572E43"/>
    <w:rsid w:val="00575C75"/>
    <w:rsid w:val="00594B75"/>
    <w:rsid w:val="00594E23"/>
    <w:rsid w:val="005E11E9"/>
    <w:rsid w:val="00610EB6"/>
    <w:rsid w:val="00632512"/>
    <w:rsid w:val="006646D5"/>
    <w:rsid w:val="00670B4E"/>
    <w:rsid w:val="00672573"/>
    <w:rsid w:val="00672F19"/>
    <w:rsid w:val="006775FF"/>
    <w:rsid w:val="0068613C"/>
    <w:rsid w:val="006D3C92"/>
    <w:rsid w:val="007007EC"/>
    <w:rsid w:val="007024F2"/>
    <w:rsid w:val="007214DD"/>
    <w:rsid w:val="00724C7E"/>
    <w:rsid w:val="00736611"/>
    <w:rsid w:val="00777716"/>
    <w:rsid w:val="00792517"/>
    <w:rsid w:val="007A749E"/>
    <w:rsid w:val="007A7F33"/>
    <w:rsid w:val="007B6B33"/>
    <w:rsid w:val="007C2187"/>
    <w:rsid w:val="007C2EED"/>
    <w:rsid w:val="007E4372"/>
    <w:rsid w:val="007E4B79"/>
    <w:rsid w:val="00807E5D"/>
    <w:rsid w:val="00811405"/>
    <w:rsid w:val="00837C9D"/>
    <w:rsid w:val="008424BE"/>
    <w:rsid w:val="00857ABE"/>
    <w:rsid w:val="0086485D"/>
    <w:rsid w:val="0087705F"/>
    <w:rsid w:val="00894FE1"/>
    <w:rsid w:val="008A7A57"/>
    <w:rsid w:val="008C2DCE"/>
    <w:rsid w:val="008C567A"/>
    <w:rsid w:val="008C75E2"/>
    <w:rsid w:val="008C7FE2"/>
    <w:rsid w:val="008F4057"/>
    <w:rsid w:val="00921F85"/>
    <w:rsid w:val="00924138"/>
    <w:rsid w:val="00953207"/>
    <w:rsid w:val="00966C50"/>
    <w:rsid w:val="00972B8D"/>
    <w:rsid w:val="00974EC7"/>
    <w:rsid w:val="00981B72"/>
    <w:rsid w:val="00985C6E"/>
    <w:rsid w:val="00986CCC"/>
    <w:rsid w:val="009A535A"/>
    <w:rsid w:val="009B0D41"/>
    <w:rsid w:val="00A34300"/>
    <w:rsid w:val="00A64240"/>
    <w:rsid w:val="00A87E0C"/>
    <w:rsid w:val="00B1448B"/>
    <w:rsid w:val="00B31883"/>
    <w:rsid w:val="00B40EF8"/>
    <w:rsid w:val="00B41CFB"/>
    <w:rsid w:val="00B5538D"/>
    <w:rsid w:val="00B60221"/>
    <w:rsid w:val="00B714BD"/>
    <w:rsid w:val="00B73A8C"/>
    <w:rsid w:val="00B758A8"/>
    <w:rsid w:val="00C03AD7"/>
    <w:rsid w:val="00C15A00"/>
    <w:rsid w:val="00C17E92"/>
    <w:rsid w:val="00C3002F"/>
    <w:rsid w:val="00C74DAB"/>
    <w:rsid w:val="00C824F2"/>
    <w:rsid w:val="00CB63C6"/>
    <w:rsid w:val="00CD39B0"/>
    <w:rsid w:val="00CD496B"/>
    <w:rsid w:val="00D4516F"/>
    <w:rsid w:val="00D7058A"/>
    <w:rsid w:val="00D75529"/>
    <w:rsid w:val="00D85FFE"/>
    <w:rsid w:val="00D94BF2"/>
    <w:rsid w:val="00D94F20"/>
    <w:rsid w:val="00D97E2A"/>
    <w:rsid w:val="00DB676B"/>
    <w:rsid w:val="00DC6620"/>
    <w:rsid w:val="00DE1554"/>
    <w:rsid w:val="00DE748C"/>
    <w:rsid w:val="00DF67A2"/>
    <w:rsid w:val="00DF6EC0"/>
    <w:rsid w:val="00E35573"/>
    <w:rsid w:val="00E64665"/>
    <w:rsid w:val="00E91156"/>
    <w:rsid w:val="00E925EC"/>
    <w:rsid w:val="00E92766"/>
    <w:rsid w:val="00EA11E7"/>
    <w:rsid w:val="00EB1A8A"/>
    <w:rsid w:val="00F1143E"/>
    <w:rsid w:val="00F23376"/>
    <w:rsid w:val="00F40D0E"/>
    <w:rsid w:val="00F5569C"/>
    <w:rsid w:val="00F842DA"/>
    <w:rsid w:val="00F84E6A"/>
    <w:rsid w:val="00F92015"/>
  </w:rsids>
  <m:mathPr>
    <m:mathFont m:val="Cambria Math"/>
    <m:brkBin m:val="before"/>
    <m:brkBinSub m:val="--"/>
    <m:smallFrac m:val="off"/>
    <m:dispDef/>
    <m:lMargin m:val="0"/>
    <m:rMargin m:val="0"/>
    <m:defJc m:val="centerGroup"/>
    <m:wrapIndent m:val="1440"/>
    <m:intLim m:val="subSup"/>
    <m:naryLim m:val="undOvr"/>
  </m:mathPr>
  <w:themeFontLang w:val="ro-RO"/>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ro-RO" w:eastAsia="ro-RO"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153EB"/>
    <w:pPr>
      <w:spacing w:after="200" w:line="276" w:lineRule="auto"/>
    </w:pPr>
    <w:rPr>
      <w:sz w:val="22"/>
      <w:szCs w:val="22"/>
      <w:lang w:val="en-US" w:eastAsia="en-US"/>
    </w:rPr>
  </w:style>
  <w:style w:type="paragraph" w:styleId="Heading1">
    <w:name w:val="heading 1"/>
    <w:aliases w:val="Paragraf 1"/>
    <w:basedOn w:val="Normal"/>
    <w:link w:val="Heading1Char"/>
    <w:uiPriority w:val="9"/>
    <w:qFormat/>
    <w:rsid w:val="002153EB"/>
    <w:pPr>
      <w:spacing w:before="100" w:beforeAutospacing="1" w:after="100" w:afterAutospacing="1" w:line="240" w:lineRule="auto"/>
      <w:outlineLvl w:val="0"/>
    </w:pPr>
    <w:rPr>
      <w:rFonts w:ascii="Times New Roman" w:hAnsi="Times New Roman" w:cs="Tahoma"/>
      <w:b/>
      <w:bCs/>
      <w:kern w:val="36"/>
      <w:sz w:val="48"/>
      <w:szCs w:val="48"/>
    </w:rPr>
  </w:style>
  <w:style w:type="paragraph" w:styleId="Heading2">
    <w:name w:val="heading 2"/>
    <w:basedOn w:val="Normal"/>
    <w:link w:val="Heading2Char"/>
    <w:uiPriority w:val="9"/>
    <w:qFormat/>
    <w:rsid w:val="002153EB"/>
    <w:pPr>
      <w:spacing w:before="100" w:beforeAutospacing="1" w:after="100" w:afterAutospacing="1" w:line="240" w:lineRule="auto"/>
      <w:outlineLvl w:val="1"/>
    </w:pPr>
    <w:rPr>
      <w:rFonts w:ascii="Times New Roman" w:eastAsia="Times New Roman" w:hAnsi="Times New Roman"/>
      <w:b/>
      <w:bCs/>
      <w:sz w:val="36"/>
      <w:szCs w:val="36"/>
    </w:rPr>
  </w:style>
  <w:style w:type="character" w:default="1" w:styleId="DefaultParagraphFont">
    <w:name w:val="Default Paragraph Font"/>
    <w:link w:val="CharChar"/>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aliases w:val="Paragraf 1 Char"/>
    <w:link w:val="Heading1"/>
    <w:uiPriority w:val="9"/>
    <w:rsid w:val="002153EB"/>
    <w:rPr>
      <w:rFonts w:ascii="Times New Roman" w:hAnsi="Times New Roman" w:cs="Tahoma"/>
      <w:b/>
      <w:bCs/>
      <w:kern w:val="36"/>
      <w:sz w:val="48"/>
      <w:szCs w:val="48"/>
    </w:rPr>
  </w:style>
  <w:style w:type="character" w:customStyle="1" w:styleId="Heading2Char">
    <w:name w:val="Heading 2 Char"/>
    <w:link w:val="Heading2"/>
    <w:uiPriority w:val="9"/>
    <w:rsid w:val="002153EB"/>
    <w:rPr>
      <w:rFonts w:ascii="Times New Roman" w:eastAsia="Times New Roman" w:hAnsi="Times New Roman" w:cs="Times New Roman"/>
      <w:b/>
      <w:bCs/>
      <w:sz w:val="36"/>
      <w:szCs w:val="36"/>
    </w:rPr>
  </w:style>
  <w:style w:type="character" w:styleId="Strong">
    <w:name w:val="Strong"/>
    <w:uiPriority w:val="22"/>
    <w:qFormat/>
    <w:rsid w:val="002153EB"/>
    <w:rPr>
      <w:b/>
      <w:bCs/>
    </w:rPr>
  </w:style>
  <w:style w:type="character" w:styleId="Emphasis">
    <w:name w:val="Emphasis"/>
    <w:uiPriority w:val="20"/>
    <w:qFormat/>
    <w:rsid w:val="002153EB"/>
    <w:rPr>
      <w:i/>
      <w:iCs/>
    </w:rPr>
  </w:style>
  <w:style w:type="paragraph" w:styleId="ListParagraph">
    <w:name w:val="List Paragraph"/>
    <w:basedOn w:val="Normal"/>
    <w:uiPriority w:val="34"/>
    <w:qFormat/>
    <w:rsid w:val="002153EB"/>
    <w:pPr>
      <w:ind w:left="720"/>
      <w:contextualSpacing/>
    </w:pPr>
  </w:style>
  <w:style w:type="paragraph" w:styleId="NoSpacing">
    <w:name w:val="No Spacing"/>
    <w:link w:val="NoSpacingChar"/>
    <w:uiPriority w:val="1"/>
    <w:qFormat/>
    <w:rsid w:val="002153EB"/>
    <w:rPr>
      <w:rFonts w:eastAsia="Times New Roman"/>
      <w:sz w:val="22"/>
      <w:szCs w:val="22"/>
      <w:lang w:val="en-US" w:eastAsia="en-US"/>
    </w:rPr>
  </w:style>
  <w:style w:type="character" w:customStyle="1" w:styleId="NoSpacingChar">
    <w:name w:val="No Spacing Char"/>
    <w:link w:val="NoSpacing"/>
    <w:uiPriority w:val="1"/>
    <w:rsid w:val="002153EB"/>
    <w:rPr>
      <w:rFonts w:eastAsia="Times New Roman"/>
      <w:sz w:val="22"/>
      <w:szCs w:val="22"/>
      <w:lang w:val="en-US" w:eastAsia="en-US" w:bidi="ar-SA"/>
    </w:rPr>
  </w:style>
  <w:style w:type="paragraph" w:customStyle="1" w:styleId="MARICICA">
    <w:name w:val="MARICICA"/>
    <w:basedOn w:val="Normal"/>
    <w:rsid w:val="004F4BE7"/>
    <w:pPr>
      <w:tabs>
        <w:tab w:val="left" w:pos="1701"/>
      </w:tabs>
      <w:spacing w:after="0" w:line="240" w:lineRule="auto"/>
      <w:jc w:val="both"/>
    </w:pPr>
    <w:rPr>
      <w:rFonts w:ascii="Times New Roman" w:eastAsia="Times New Roman" w:hAnsi="Times New Roman"/>
      <w:sz w:val="28"/>
      <w:szCs w:val="20"/>
      <w:lang w:val="ro-RO" w:eastAsia="ro-RO"/>
    </w:rPr>
  </w:style>
  <w:style w:type="paragraph" w:styleId="BalloonText">
    <w:name w:val="Balloon Text"/>
    <w:basedOn w:val="Normal"/>
    <w:link w:val="BalloonTextChar"/>
    <w:uiPriority w:val="99"/>
    <w:semiHidden/>
    <w:unhideWhenUsed/>
    <w:rsid w:val="003D0820"/>
    <w:pPr>
      <w:spacing w:after="0" w:line="240" w:lineRule="auto"/>
    </w:pPr>
    <w:rPr>
      <w:rFonts w:ascii="Tahoma" w:hAnsi="Tahoma" w:cs="Tahoma"/>
      <w:sz w:val="16"/>
      <w:szCs w:val="16"/>
    </w:rPr>
  </w:style>
  <w:style w:type="character" w:customStyle="1" w:styleId="BalloonTextChar">
    <w:name w:val="Balloon Text Char"/>
    <w:link w:val="BalloonText"/>
    <w:uiPriority w:val="99"/>
    <w:semiHidden/>
    <w:rsid w:val="003D0820"/>
    <w:rPr>
      <w:rFonts w:ascii="Tahoma" w:hAnsi="Tahoma" w:cs="Tahoma"/>
      <w:sz w:val="16"/>
      <w:szCs w:val="16"/>
    </w:rPr>
  </w:style>
  <w:style w:type="character" w:customStyle="1" w:styleId="FontStyle12">
    <w:name w:val="Font Style12"/>
    <w:rsid w:val="00CD39B0"/>
    <w:rPr>
      <w:rFonts w:ascii="Arial" w:hAnsi="Arial" w:cs="Arial"/>
      <w:sz w:val="20"/>
      <w:szCs w:val="20"/>
    </w:rPr>
  </w:style>
  <w:style w:type="paragraph" w:styleId="Header">
    <w:name w:val="header"/>
    <w:basedOn w:val="Normal"/>
    <w:rsid w:val="0086485D"/>
    <w:pPr>
      <w:tabs>
        <w:tab w:val="center" w:pos="4536"/>
        <w:tab w:val="right" w:pos="9072"/>
      </w:tabs>
    </w:pPr>
  </w:style>
  <w:style w:type="paragraph" w:styleId="Footer">
    <w:name w:val="footer"/>
    <w:basedOn w:val="Normal"/>
    <w:link w:val="FooterChar"/>
    <w:uiPriority w:val="99"/>
    <w:rsid w:val="0086485D"/>
    <w:pPr>
      <w:tabs>
        <w:tab w:val="center" w:pos="4536"/>
        <w:tab w:val="right" w:pos="9072"/>
      </w:tabs>
    </w:pPr>
  </w:style>
  <w:style w:type="character" w:customStyle="1" w:styleId="FooterChar">
    <w:name w:val="Footer Char"/>
    <w:link w:val="Footer"/>
    <w:uiPriority w:val="99"/>
    <w:rsid w:val="008C7FE2"/>
    <w:rPr>
      <w:sz w:val="22"/>
      <w:szCs w:val="22"/>
    </w:rPr>
  </w:style>
  <w:style w:type="table" w:styleId="TableGrid">
    <w:name w:val="Table Grid"/>
    <w:basedOn w:val="TableNormal"/>
    <w:rsid w:val="00A34300"/>
    <w:rPr>
      <w:rFonts w:ascii="Times New Roman" w:eastAsia="Times New Roman" w:hAnsi="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CharChar">
    <w:name w:val=" Char Char"/>
    <w:basedOn w:val="Normal"/>
    <w:link w:val="DefaultParagraphFont"/>
    <w:rsid w:val="00A34300"/>
    <w:pPr>
      <w:spacing w:after="160" w:line="240" w:lineRule="exact"/>
    </w:pPr>
    <w:rPr>
      <w:rFonts w:ascii="Verdana" w:eastAsia="Times New Roman" w:hAnsi="Verdana"/>
      <w:sz w:val="20"/>
      <w:szCs w:val="20"/>
    </w:rPr>
  </w:style>
  <w:style w:type="character" w:customStyle="1" w:styleId="l5tlu1">
    <w:name w:val="l5tlu1"/>
    <w:basedOn w:val="DefaultParagraphFont"/>
    <w:rsid w:val="007024F2"/>
    <w:rPr>
      <w:b/>
      <w:bCs/>
      <w:color w:val="000000"/>
      <w:sz w:val="32"/>
      <w:szCs w:val="32"/>
    </w:rPr>
  </w:style>
</w:styles>
</file>

<file path=word/webSettings.xml><?xml version="1.0" encoding="utf-8"?>
<w:webSettings xmlns:r="http://schemas.openxmlformats.org/officeDocument/2006/relationships" xmlns:w="http://schemas.openxmlformats.org/wordprocessingml/2006/main">
  <w:divs>
    <w:div w:id="1349679315">
      <w:bodyDiv w:val="1"/>
      <w:marLeft w:val="0"/>
      <w:marRight w:val="0"/>
      <w:marTop w:val="0"/>
      <w:marBottom w:val="0"/>
      <w:divBdr>
        <w:top w:val="none" w:sz="0" w:space="0" w:color="auto"/>
        <w:left w:val="none" w:sz="0" w:space="0" w:color="auto"/>
        <w:bottom w:val="none" w:sz="0" w:space="0" w:color="auto"/>
        <w:right w:val="none" w:sz="0" w:space="0" w:color="auto"/>
      </w:divBdr>
      <w:divsChild>
        <w:div w:id="1893269716">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105</TotalTime>
  <Pages>2</Pages>
  <Words>806</Words>
  <Characters>4677</Characters>
  <Application>Microsoft Office Word</Application>
  <DocSecurity>0</DocSecurity>
  <Lines>38</Lines>
  <Paragraphs>10</Paragraphs>
  <ScaleCrop>false</ScaleCrop>
  <HeadingPairs>
    <vt:vector size="4" baseType="variant">
      <vt:variant>
        <vt:lpstr>Title</vt:lpstr>
      </vt:variant>
      <vt:variant>
        <vt:i4>1</vt:i4>
      </vt:variant>
      <vt:variant>
        <vt:lpstr>Titlu</vt:lpstr>
      </vt:variant>
      <vt:variant>
        <vt:i4>1</vt:i4>
      </vt:variant>
    </vt:vector>
  </HeadingPairs>
  <TitlesOfParts>
    <vt:vector size="2" baseType="lpstr">
      <vt:lpstr>R O M Â N I A</vt:lpstr>
      <vt:lpstr>R O M Â N I A</vt:lpstr>
    </vt:vector>
  </TitlesOfParts>
  <Company>miroslava</Company>
  <LinksUpToDate>false</LinksUpToDate>
  <CharactersWithSpaces>5473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 O M Â N I A</dc:title>
  <dc:creator>usr</dc:creator>
  <cp:lastModifiedBy>PRIMARIE</cp:lastModifiedBy>
  <cp:revision>6</cp:revision>
  <cp:lastPrinted>2013-04-11T11:53:00Z</cp:lastPrinted>
  <dcterms:created xsi:type="dcterms:W3CDTF">2018-11-16T09:14:00Z</dcterms:created>
  <dcterms:modified xsi:type="dcterms:W3CDTF">2018-11-16T10:58:00Z</dcterms:modified>
</cp:coreProperties>
</file>